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3A9A" w:rsidRPr="00853B95" w:rsidRDefault="004E3A9A" w:rsidP="004E3A9A">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rsidR="004E3A9A" w:rsidRPr="00853B95" w:rsidRDefault="004E3A9A" w:rsidP="004E3A9A">
      <w:pPr>
        <w:widowControl w:val="0"/>
        <w:autoSpaceDE w:val="0"/>
        <w:autoSpaceDN w:val="0"/>
        <w:spacing w:after="240"/>
        <w:jc w:val="center"/>
        <w:rPr>
          <w:sz w:val="28"/>
          <w:szCs w:val="28"/>
          <w:lang w:bidi="ru-RU"/>
        </w:rPr>
      </w:pPr>
      <w:r w:rsidRPr="00853B95">
        <w:rPr>
          <w:sz w:val="28"/>
          <w:szCs w:val="28"/>
          <w:lang w:bidi="ru-RU"/>
        </w:rPr>
        <w:t>высшего образования</w:t>
      </w:r>
    </w:p>
    <w:p w:rsidR="004E3A9A" w:rsidRPr="00853B95" w:rsidRDefault="004E3A9A" w:rsidP="004E3A9A">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rsidR="004E3A9A" w:rsidRPr="00853B95" w:rsidRDefault="004E3A9A" w:rsidP="004E3A9A">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rsidR="004E3A9A" w:rsidRPr="00853B95" w:rsidRDefault="004E3A9A" w:rsidP="004E3A9A">
      <w:pPr>
        <w:widowControl w:val="0"/>
        <w:autoSpaceDE w:val="0"/>
        <w:autoSpaceDN w:val="0"/>
        <w:jc w:val="center"/>
        <w:rPr>
          <w:b/>
          <w:sz w:val="28"/>
          <w:szCs w:val="22"/>
          <w:lang w:bidi="ru-RU"/>
        </w:rPr>
      </w:pPr>
      <w:r w:rsidRPr="00853B95">
        <w:rPr>
          <w:b/>
          <w:sz w:val="28"/>
          <w:szCs w:val="22"/>
          <w:lang w:bidi="ru-RU"/>
        </w:rPr>
        <w:t>(Финансовый университет)</w:t>
      </w:r>
    </w:p>
    <w:p w:rsidR="004E3A9A" w:rsidRPr="00853B95" w:rsidRDefault="004E3A9A" w:rsidP="004E3A9A">
      <w:pPr>
        <w:widowControl w:val="0"/>
        <w:autoSpaceDE w:val="0"/>
        <w:autoSpaceDN w:val="0"/>
        <w:rPr>
          <w:b/>
          <w:sz w:val="30"/>
          <w:szCs w:val="28"/>
          <w:lang w:bidi="ru-RU"/>
        </w:rPr>
      </w:pPr>
    </w:p>
    <w:p w:rsidR="004E3A9A" w:rsidRPr="00853B95" w:rsidRDefault="004E3A9A" w:rsidP="004E3A9A">
      <w:pPr>
        <w:widowControl w:val="0"/>
        <w:autoSpaceDE w:val="0"/>
        <w:autoSpaceDN w:val="0"/>
        <w:spacing w:before="255"/>
        <w:jc w:val="center"/>
        <w:rPr>
          <w:b/>
          <w:sz w:val="28"/>
          <w:szCs w:val="22"/>
          <w:lang w:bidi="ru-RU"/>
        </w:rPr>
      </w:pPr>
      <w:r>
        <w:rPr>
          <w:b/>
          <w:sz w:val="28"/>
          <w:szCs w:val="22"/>
          <w:lang w:bidi="ru-RU"/>
        </w:rPr>
        <w:t>Кафедра</w:t>
      </w:r>
      <w:r w:rsidRPr="00853B95">
        <w:rPr>
          <w:b/>
          <w:sz w:val="28"/>
          <w:szCs w:val="22"/>
          <w:lang w:bidi="ru-RU"/>
        </w:rPr>
        <w:t xml:space="preserve"> </w:t>
      </w:r>
      <w:r>
        <w:rPr>
          <w:b/>
          <w:sz w:val="28"/>
          <w:szCs w:val="22"/>
          <w:lang w:bidi="ru-RU"/>
        </w:rPr>
        <w:t>массовых коммуникаций и медиабизнеса</w:t>
      </w:r>
      <w:r>
        <w:rPr>
          <w:b/>
          <w:sz w:val="28"/>
          <w:szCs w:val="22"/>
          <w:lang w:bidi="ru-RU"/>
        </w:rPr>
        <w:br/>
      </w:r>
      <w:r w:rsidRPr="009C3F41">
        <w:rPr>
          <w:b/>
          <w:sz w:val="28"/>
          <w:szCs w:val="22"/>
          <w:lang w:bidi="ru-RU"/>
        </w:rPr>
        <w:t>Факультета социальных наук и массовых коммуникаций</w:t>
      </w:r>
    </w:p>
    <w:p w:rsidR="004E3A9A" w:rsidRPr="00853B95" w:rsidRDefault="004E3A9A" w:rsidP="004E3A9A">
      <w:pPr>
        <w:widowControl w:val="0"/>
        <w:autoSpaceDE w:val="0"/>
        <w:autoSpaceDN w:val="0"/>
        <w:rPr>
          <w:b/>
          <w:sz w:val="30"/>
          <w:szCs w:val="28"/>
          <w:lang w:bidi="ru-RU"/>
        </w:rPr>
      </w:pPr>
    </w:p>
    <w:p w:rsidR="004E3A9A" w:rsidRPr="00853B95" w:rsidRDefault="004E3A9A" w:rsidP="004E3A9A">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4E3A9A" w:rsidRPr="00A56650" w:rsidTr="004A0E7E">
        <w:tc>
          <w:tcPr>
            <w:tcW w:w="6096" w:type="dxa"/>
            <w:shd w:val="clear" w:color="auto" w:fill="auto"/>
          </w:tcPr>
          <w:p w:rsidR="004E3A9A" w:rsidRPr="00853B95" w:rsidRDefault="004E3A9A" w:rsidP="004A0E7E">
            <w:pPr>
              <w:widowControl w:val="0"/>
              <w:tabs>
                <w:tab w:val="center" w:pos="2064"/>
                <w:tab w:val="center" w:pos="7754"/>
              </w:tabs>
              <w:autoSpaceDE w:val="0"/>
              <w:autoSpaceDN w:val="0"/>
              <w:jc w:val="center"/>
              <w:rPr>
                <w:sz w:val="28"/>
                <w:lang w:eastAsia="en-US" w:bidi="ru-RU"/>
              </w:rPr>
            </w:pPr>
          </w:p>
        </w:tc>
        <w:tc>
          <w:tcPr>
            <w:tcW w:w="5819" w:type="dxa"/>
            <w:shd w:val="clear" w:color="auto" w:fill="auto"/>
          </w:tcPr>
          <w:p w:rsidR="004E3A9A" w:rsidRPr="009C3F41" w:rsidRDefault="004E3A9A" w:rsidP="004A0E7E">
            <w:pPr>
              <w:widowControl w:val="0"/>
              <w:tabs>
                <w:tab w:val="center" w:pos="2064"/>
                <w:tab w:val="center" w:pos="7754"/>
              </w:tabs>
              <w:autoSpaceDE w:val="0"/>
              <w:autoSpaceDN w:val="0"/>
              <w:rPr>
                <w:sz w:val="28"/>
                <w:lang w:eastAsia="en-US" w:bidi="ru-RU"/>
              </w:rPr>
            </w:pPr>
            <w:r w:rsidRPr="009C3F41">
              <w:rPr>
                <w:sz w:val="28"/>
                <w:szCs w:val="22"/>
                <w:lang w:eastAsia="en-US" w:bidi="ru-RU"/>
              </w:rPr>
              <w:t>УТВЕРЖДАЮ</w:t>
            </w:r>
          </w:p>
          <w:p w:rsidR="004E3A9A" w:rsidRPr="009C3F41" w:rsidRDefault="004E3A9A" w:rsidP="004A0E7E">
            <w:pPr>
              <w:widowControl w:val="0"/>
              <w:tabs>
                <w:tab w:val="center" w:pos="2064"/>
                <w:tab w:val="center" w:pos="7754"/>
              </w:tabs>
              <w:autoSpaceDE w:val="0"/>
              <w:autoSpaceDN w:val="0"/>
              <w:rPr>
                <w:sz w:val="28"/>
                <w:lang w:eastAsia="en-US" w:bidi="ru-RU"/>
              </w:rPr>
            </w:pPr>
          </w:p>
          <w:p w:rsidR="004E3A9A" w:rsidRPr="009C3F41" w:rsidRDefault="004E3A9A" w:rsidP="004A0E7E">
            <w:pPr>
              <w:rPr>
                <w:sz w:val="28"/>
                <w:szCs w:val="28"/>
              </w:rPr>
            </w:pPr>
            <w:r w:rsidRPr="009C3F41">
              <w:rPr>
                <w:sz w:val="28"/>
                <w:szCs w:val="28"/>
              </w:rPr>
              <w:t xml:space="preserve">Проректор </w:t>
            </w:r>
          </w:p>
          <w:p w:rsidR="004E3A9A" w:rsidRPr="009C3F41" w:rsidRDefault="004E3A9A" w:rsidP="004A0E7E">
            <w:pPr>
              <w:rPr>
                <w:sz w:val="28"/>
                <w:szCs w:val="28"/>
              </w:rPr>
            </w:pPr>
            <w:r w:rsidRPr="009C3F41">
              <w:rPr>
                <w:sz w:val="28"/>
                <w:szCs w:val="28"/>
              </w:rPr>
              <w:t xml:space="preserve">по учебной и методической работе </w:t>
            </w:r>
          </w:p>
          <w:p w:rsidR="004E3A9A" w:rsidRPr="009C3F41" w:rsidRDefault="004E3A9A" w:rsidP="004A0E7E">
            <w:pPr>
              <w:widowControl w:val="0"/>
              <w:tabs>
                <w:tab w:val="center" w:pos="2064"/>
                <w:tab w:val="center" w:pos="7754"/>
              </w:tabs>
              <w:autoSpaceDE w:val="0"/>
              <w:autoSpaceDN w:val="0"/>
              <w:rPr>
                <w:sz w:val="28"/>
                <w:lang w:eastAsia="en-US" w:bidi="ru-RU"/>
              </w:rPr>
            </w:pPr>
          </w:p>
          <w:p w:rsidR="004E3A9A" w:rsidRPr="009C3F41" w:rsidRDefault="004E3A9A" w:rsidP="004A0E7E">
            <w:pPr>
              <w:widowControl w:val="0"/>
              <w:tabs>
                <w:tab w:val="center" w:pos="2064"/>
                <w:tab w:val="center" w:pos="7754"/>
              </w:tabs>
              <w:autoSpaceDE w:val="0"/>
              <w:autoSpaceDN w:val="0"/>
              <w:rPr>
                <w:sz w:val="28"/>
                <w:lang w:eastAsia="en-US" w:bidi="ru-RU"/>
              </w:rPr>
            </w:pPr>
            <w:r w:rsidRPr="009C3F41">
              <w:rPr>
                <w:sz w:val="28"/>
                <w:szCs w:val="22"/>
                <w:lang w:eastAsia="en-US" w:bidi="ru-RU"/>
              </w:rPr>
              <w:t>________________Е.А. Каменева</w:t>
            </w:r>
          </w:p>
          <w:p w:rsidR="004E3A9A" w:rsidRPr="009C3F41" w:rsidRDefault="004E3A9A" w:rsidP="004A0E7E">
            <w:pPr>
              <w:widowControl w:val="0"/>
              <w:tabs>
                <w:tab w:val="center" w:pos="2064"/>
                <w:tab w:val="center" w:pos="7754"/>
              </w:tabs>
              <w:autoSpaceDE w:val="0"/>
              <w:autoSpaceDN w:val="0"/>
              <w:rPr>
                <w:szCs w:val="20"/>
                <w:lang w:eastAsia="en-US" w:bidi="ru-RU"/>
              </w:rPr>
            </w:pPr>
            <w:r w:rsidRPr="009C3F41">
              <w:rPr>
                <w:szCs w:val="20"/>
                <w:lang w:eastAsia="en-US" w:bidi="ru-RU"/>
              </w:rPr>
              <w:t>(подпись)</w:t>
            </w:r>
          </w:p>
          <w:p w:rsidR="004E3A9A" w:rsidRPr="009C3F41" w:rsidRDefault="004E3A9A" w:rsidP="004A0E7E">
            <w:pPr>
              <w:widowControl w:val="0"/>
              <w:tabs>
                <w:tab w:val="center" w:pos="2064"/>
                <w:tab w:val="center" w:pos="7754"/>
              </w:tabs>
              <w:autoSpaceDE w:val="0"/>
              <w:autoSpaceDN w:val="0"/>
              <w:rPr>
                <w:sz w:val="28"/>
                <w:lang w:eastAsia="en-US" w:bidi="ru-RU"/>
              </w:rPr>
            </w:pPr>
            <w:r w:rsidRPr="00F9107C">
              <w:rPr>
                <w:sz w:val="28"/>
                <w:szCs w:val="22"/>
                <w:lang w:eastAsia="en-US" w:bidi="ru-RU"/>
              </w:rPr>
              <w:t>«</w:t>
            </w:r>
            <w:r w:rsidR="002A1745">
              <w:rPr>
                <w:sz w:val="28"/>
                <w:szCs w:val="22"/>
                <w:lang w:eastAsia="en-US" w:bidi="ru-RU"/>
              </w:rPr>
              <w:t>23</w:t>
            </w:r>
            <w:r w:rsidRPr="00F9107C">
              <w:rPr>
                <w:sz w:val="28"/>
                <w:szCs w:val="22"/>
                <w:lang w:eastAsia="en-US" w:bidi="ru-RU"/>
              </w:rPr>
              <w:t xml:space="preserve">» </w:t>
            </w:r>
            <w:r w:rsidR="002A1745">
              <w:rPr>
                <w:sz w:val="28"/>
                <w:szCs w:val="22"/>
                <w:lang w:eastAsia="en-US" w:bidi="ru-RU"/>
              </w:rPr>
              <w:t>мая</w:t>
            </w:r>
            <w:bookmarkStart w:id="0" w:name="_GoBack"/>
            <w:bookmarkEnd w:id="0"/>
            <w:r w:rsidRPr="00F9107C">
              <w:rPr>
                <w:sz w:val="28"/>
                <w:szCs w:val="22"/>
                <w:lang w:eastAsia="en-US" w:bidi="ru-RU"/>
              </w:rPr>
              <w:t xml:space="preserve"> 2024 г.</w:t>
            </w:r>
          </w:p>
          <w:p w:rsidR="004E3A9A" w:rsidRPr="00A56650" w:rsidRDefault="004E3A9A" w:rsidP="004A0E7E">
            <w:pPr>
              <w:widowControl w:val="0"/>
              <w:tabs>
                <w:tab w:val="center" w:pos="2064"/>
                <w:tab w:val="center" w:pos="7754"/>
              </w:tabs>
              <w:autoSpaceDE w:val="0"/>
              <w:autoSpaceDN w:val="0"/>
              <w:spacing w:after="607" w:line="264" w:lineRule="auto"/>
              <w:jc w:val="center"/>
              <w:rPr>
                <w:color w:val="FF0000"/>
                <w:sz w:val="28"/>
                <w:lang w:eastAsia="en-US" w:bidi="ru-RU"/>
              </w:rPr>
            </w:pPr>
          </w:p>
        </w:tc>
      </w:tr>
    </w:tbl>
    <w:p w:rsidR="004E3A9A" w:rsidRDefault="004E3A9A" w:rsidP="004E3A9A">
      <w:pPr>
        <w:widowControl w:val="0"/>
        <w:autoSpaceDE w:val="0"/>
        <w:autoSpaceDN w:val="0"/>
        <w:rPr>
          <w:b/>
          <w:sz w:val="32"/>
          <w:szCs w:val="22"/>
          <w:lang w:bidi="ru-RU"/>
        </w:rPr>
      </w:pPr>
    </w:p>
    <w:p w:rsidR="004E3A9A" w:rsidRDefault="004E3A9A" w:rsidP="004E3A9A">
      <w:pPr>
        <w:widowControl w:val="0"/>
        <w:autoSpaceDE w:val="0"/>
        <w:autoSpaceDN w:val="0"/>
        <w:jc w:val="center"/>
        <w:rPr>
          <w:b/>
          <w:sz w:val="32"/>
          <w:szCs w:val="22"/>
          <w:lang w:bidi="ru-RU"/>
        </w:rPr>
      </w:pPr>
    </w:p>
    <w:p w:rsidR="004E3A9A" w:rsidRPr="00975F24" w:rsidRDefault="004E3A9A" w:rsidP="004E3A9A">
      <w:pPr>
        <w:widowControl w:val="0"/>
        <w:autoSpaceDE w:val="0"/>
        <w:autoSpaceDN w:val="0"/>
        <w:jc w:val="center"/>
        <w:rPr>
          <w:b/>
          <w:sz w:val="32"/>
          <w:szCs w:val="22"/>
          <w:lang w:bidi="ru-RU"/>
        </w:rPr>
      </w:pPr>
      <w:r>
        <w:rPr>
          <w:b/>
          <w:sz w:val="32"/>
          <w:szCs w:val="22"/>
          <w:lang w:bidi="ru-RU"/>
        </w:rPr>
        <w:t>Корчагин В.В.</w:t>
      </w:r>
    </w:p>
    <w:p w:rsidR="004E3A9A" w:rsidRPr="00381D8D" w:rsidRDefault="004E3A9A" w:rsidP="004E3A9A">
      <w:pPr>
        <w:widowControl w:val="0"/>
        <w:autoSpaceDE w:val="0"/>
        <w:autoSpaceDN w:val="0"/>
        <w:jc w:val="center"/>
        <w:rPr>
          <w:b/>
          <w:sz w:val="16"/>
          <w:szCs w:val="16"/>
          <w:highlight w:val="yellow"/>
          <w:lang w:bidi="ru-RU"/>
        </w:rPr>
      </w:pPr>
    </w:p>
    <w:p w:rsidR="004E3A9A" w:rsidRPr="002D0F72" w:rsidRDefault="004E3A9A" w:rsidP="004E3A9A">
      <w:pPr>
        <w:widowControl w:val="0"/>
        <w:tabs>
          <w:tab w:val="left" w:pos="9639"/>
        </w:tabs>
        <w:autoSpaceDE w:val="0"/>
        <w:autoSpaceDN w:val="0"/>
        <w:spacing w:after="240"/>
        <w:jc w:val="center"/>
        <w:rPr>
          <w:b/>
          <w:sz w:val="36"/>
          <w:szCs w:val="22"/>
          <w:lang w:bidi="ru-RU"/>
        </w:rPr>
      </w:pPr>
      <w:r w:rsidRPr="004E3A9A">
        <w:rPr>
          <w:b/>
          <w:sz w:val="36"/>
          <w:szCs w:val="22"/>
          <w:lang w:bidi="ru-RU"/>
        </w:rPr>
        <w:t>КОРПОРАТИВНЫЕ И БРЕНД-МЕДИА</w:t>
      </w:r>
    </w:p>
    <w:p w:rsidR="004E3A9A" w:rsidRPr="009C24E4" w:rsidRDefault="004E3A9A" w:rsidP="004E3A9A">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rsidR="004E3A9A" w:rsidRDefault="004E3A9A" w:rsidP="004E3A9A">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p>
    <w:p w:rsidR="004E3A9A" w:rsidRPr="00132AC3" w:rsidRDefault="004E3A9A" w:rsidP="004E3A9A">
      <w:pPr>
        <w:widowControl w:val="0"/>
        <w:suppressAutoHyphens/>
        <w:autoSpaceDE w:val="0"/>
        <w:autoSpaceDN w:val="0"/>
        <w:contextualSpacing/>
        <w:jc w:val="center"/>
        <w:rPr>
          <w:sz w:val="28"/>
          <w:szCs w:val="28"/>
        </w:rPr>
      </w:pPr>
      <w:r>
        <w:rPr>
          <w:sz w:val="28"/>
          <w:szCs w:val="28"/>
        </w:rPr>
        <w:t>42.03</w:t>
      </w:r>
      <w:r w:rsidRPr="00E371D5">
        <w:rPr>
          <w:sz w:val="28"/>
          <w:szCs w:val="28"/>
        </w:rPr>
        <w:t>.01 Реклама и связи с общественностью</w:t>
      </w:r>
    </w:p>
    <w:p w:rsidR="004E3A9A" w:rsidRPr="00242C8A" w:rsidRDefault="004E3A9A" w:rsidP="004E3A9A">
      <w:pPr>
        <w:widowControl w:val="0"/>
        <w:autoSpaceDE w:val="0"/>
        <w:autoSpaceDN w:val="0"/>
        <w:rPr>
          <w:sz w:val="28"/>
          <w:szCs w:val="28"/>
          <w:shd w:val="clear" w:color="auto" w:fill="FFFFFF"/>
        </w:rPr>
      </w:pPr>
    </w:p>
    <w:p w:rsidR="004E3A9A" w:rsidRPr="00242C8A" w:rsidRDefault="004E3A9A" w:rsidP="004E3A9A">
      <w:pPr>
        <w:widowControl w:val="0"/>
        <w:autoSpaceDE w:val="0"/>
        <w:autoSpaceDN w:val="0"/>
        <w:rPr>
          <w:sz w:val="30"/>
          <w:szCs w:val="28"/>
          <w:lang w:bidi="ru-RU"/>
        </w:rPr>
      </w:pPr>
    </w:p>
    <w:p w:rsidR="004E3A9A" w:rsidRPr="00EB3295" w:rsidRDefault="004E3A9A" w:rsidP="004E3A9A">
      <w:pPr>
        <w:ind w:right="284"/>
        <w:jc w:val="center"/>
        <w:rPr>
          <w:i/>
          <w:iCs/>
        </w:rPr>
      </w:pPr>
      <w:r w:rsidRPr="00EB3295">
        <w:rPr>
          <w:i/>
          <w:iCs/>
        </w:rPr>
        <w:t xml:space="preserve">Рекомендовано Ученым советом </w:t>
      </w:r>
    </w:p>
    <w:p w:rsidR="004E3A9A" w:rsidRPr="00EB3295" w:rsidRDefault="004E3A9A" w:rsidP="004E3A9A">
      <w:pPr>
        <w:ind w:right="284"/>
        <w:jc w:val="center"/>
        <w:rPr>
          <w:i/>
        </w:rPr>
      </w:pPr>
      <w:r w:rsidRPr="00EB3295">
        <w:rPr>
          <w:i/>
          <w:iCs/>
        </w:rPr>
        <w:t>Факультета социальных наук и массовых коммуникаций</w:t>
      </w:r>
    </w:p>
    <w:p w:rsidR="004E3A9A" w:rsidRPr="00EB3295" w:rsidRDefault="004E3A9A" w:rsidP="004E3A9A">
      <w:pPr>
        <w:ind w:right="284"/>
        <w:jc w:val="center"/>
        <w:rPr>
          <w:i/>
        </w:rPr>
      </w:pPr>
      <w:r w:rsidRPr="00EB3295">
        <w:rPr>
          <w:i/>
          <w:iCs/>
        </w:rPr>
        <w:t xml:space="preserve">(протокол № </w:t>
      </w:r>
      <w:r w:rsidR="00830917">
        <w:rPr>
          <w:i/>
          <w:iCs/>
        </w:rPr>
        <w:t>43</w:t>
      </w:r>
      <w:r w:rsidRPr="00EB3295">
        <w:rPr>
          <w:i/>
          <w:iCs/>
        </w:rPr>
        <w:t xml:space="preserve"> от </w:t>
      </w:r>
      <w:r w:rsidR="00830917">
        <w:rPr>
          <w:i/>
          <w:iCs/>
        </w:rPr>
        <w:t>21 мая</w:t>
      </w:r>
      <w:r>
        <w:rPr>
          <w:i/>
          <w:iCs/>
        </w:rPr>
        <w:t xml:space="preserve"> </w:t>
      </w:r>
      <w:r w:rsidRPr="00EB3295">
        <w:rPr>
          <w:i/>
          <w:iCs/>
        </w:rPr>
        <w:t>202</w:t>
      </w:r>
      <w:r>
        <w:rPr>
          <w:i/>
          <w:iCs/>
        </w:rPr>
        <w:t>4</w:t>
      </w:r>
      <w:r w:rsidRPr="00EB3295">
        <w:rPr>
          <w:i/>
          <w:iCs/>
        </w:rPr>
        <w:t xml:space="preserve"> г.)</w:t>
      </w:r>
    </w:p>
    <w:p w:rsidR="004E3A9A" w:rsidRPr="00EB3295" w:rsidRDefault="004E3A9A" w:rsidP="004E3A9A">
      <w:pPr>
        <w:ind w:right="284"/>
        <w:jc w:val="center"/>
        <w:rPr>
          <w:i/>
        </w:rPr>
      </w:pPr>
      <w:r w:rsidRPr="00EB3295">
        <w:rPr>
          <w:i/>
          <w:iCs/>
        </w:rPr>
        <w:t> </w:t>
      </w:r>
    </w:p>
    <w:p w:rsidR="004E3A9A" w:rsidRPr="00EB3295" w:rsidRDefault="004E3A9A" w:rsidP="004E3A9A">
      <w:pPr>
        <w:ind w:right="284"/>
        <w:jc w:val="center"/>
        <w:rPr>
          <w:i/>
        </w:rPr>
      </w:pPr>
      <w:r w:rsidRPr="00EB3295">
        <w:rPr>
          <w:i/>
          <w:iCs/>
        </w:rPr>
        <w:t xml:space="preserve">Одобрено </w:t>
      </w:r>
      <w:r w:rsidR="0098383D">
        <w:rPr>
          <w:i/>
          <w:iCs/>
        </w:rPr>
        <w:t>советом</w:t>
      </w:r>
    </w:p>
    <w:p w:rsidR="004E3A9A" w:rsidRPr="00EB3295" w:rsidRDefault="004E3A9A" w:rsidP="004E3A9A">
      <w:pPr>
        <w:ind w:right="284"/>
        <w:jc w:val="center"/>
        <w:rPr>
          <w:i/>
          <w:iCs/>
        </w:rPr>
      </w:pPr>
      <w:r>
        <w:rPr>
          <w:i/>
          <w:iCs/>
        </w:rPr>
        <w:t>Кафедры</w:t>
      </w:r>
      <w:r w:rsidRPr="00EB3295">
        <w:rPr>
          <w:i/>
          <w:iCs/>
        </w:rPr>
        <w:t xml:space="preserve"> массовых коммуникаций и медиабизнеса</w:t>
      </w:r>
      <w:r w:rsidRPr="00EB3295">
        <w:rPr>
          <w:i/>
          <w:iCs/>
        </w:rPr>
        <w:br/>
        <w:t>Факультета социальных наук и массовых коммуникаций</w:t>
      </w:r>
    </w:p>
    <w:p w:rsidR="004E3A9A" w:rsidRPr="0060714E" w:rsidRDefault="004E3A9A" w:rsidP="004E3A9A">
      <w:pPr>
        <w:ind w:right="284"/>
        <w:jc w:val="center"/>
        <w:rPr>
          <w:i/>
        </w:rPr>
      </w:pPr>
      <w:r w:rsidRPr="00EB3295">
        <w:rPr>
          <w:i/>
          <w:iCs/>
        </w:rPr>
        <w:t xml:space="preserve">(протокол № </w:t>
      </w:r>
      <w:r w:rsidR="00830917">
        <w:rPr>
          <w:i/>
          <w:iCs/>
        </w:rPr>
        <w:t>7</w:t>
      </w:r>
      <w:r w:rsidRPr="00EB3295">
        <w:rPr>
          <w:i/>
          <w:iCs/>
        </w:rPr>
        <w:t xml:space="preserve"> от </w:t>
      </w:r>
      <w:r w:rsidR="00830917">
        <w:rPr>
          <w:i/>
          <w:iCs/>
        </w:rPr>
        <w:t>6 мая</w:t>
      </w:r>
      <w:r>
        <w:rPr>
          <w:i/>
          <w:iCs/>
        </w:rPr>
        <w:t xml:space="preserve"> </w:t>
      </w:r>
      <w:r w:rsidRPr="00EB3295">
        <w:rPr>
          <w:i/>
          <w:iCs/>
        </w:rPr>
        <w:t>202</w:t>
      </w:r>
      <w:r>
        <w:rPr>
          <w:i/>
          <w:iCs/>
        </w:rPr>
        <w:t>4</w:t>
      </w:r>
      <w:r w:rsidRPr="00EB3295">
        <w:rPr>
          <w:i/>
          <w:iCs/>
        </w:rPr>
        <w:t xml:space="preserve"> г.)</w:t>
      </w:r>
    </w:p>
    <w:p w:rsidR="004E3A9A" w:rsidRPr="00853B95" w:rsidRDefault="004E3A9A" w:rsidP="004E3A9A">
      <w:pPr>
        <w:widowControl w:val="0"/>
        <w:autoSpaceDE w:val="0"/>
        <w:autoSpaceDN w:val="0"/>
        <w:rPr>
          <w:sz w:val="30"/>
          <w:szCs w:val="28"/>
          <w:lang w:bidi="ru-RU"/>
        </w:rPr>
      </w:pPr>
    </w:p>
    <w:p w:rsidR="004E3A9A" w:rsidRDefault="004E3A9A" w:rsidP="004E3A9A">
      <w:pPr>
        <w:widowControl w:val="0"/>
        <w:autoSpaceDE w:val="0"/>
        <w:autoSpaceDN w:val="0"/>
        <w:rPr>
          <w:sz w:val="30"/>
          <w:szCs w:val="28"/>
          <w:lang w:bidi="ru-RU"/>
        </w:rPr>
      </w:pPr>
    </w:p>
    <w:p w:rsidR="004E3A9A" w:rsidRDefault="004E3A9A" w:rsidP="004E3A9A">
      <w:pPr>
        <w:widowControl w:val="0"/>
        <w:autoSpaceDE w:val="0"/>
        <w:autoSpaceDN w:val="0"/>
        <w:rPr>
          <w:sz w:val="30"/>
          <w:szCs w:val="28"/>
          <w:lang w:bidi="ru-RU"/>
        </w:rPr>
      </w:pPr>
    </w:p>
    <w:p w:rsidR="004E3A9A" w:rsidRPr="00853B95" w:rsidRDefault="004E3A9A" w:rsidP="004E3A9A">
      <w:pPr>
        <w:widowControl w:val="0"/>
        <w:autoSpaceDE w:val="0"/>
        <w:autoSpaceDN w:val="0"/>
        <w:rPr>
          <w:sz w:val="30"/>
          <w:szCs w:val="28"/>
          <w:lang w:bidi="ru-RU"/>
        </w:rPr>
      </w:pPr>
    </w:p>
    <w:p w:rsidR="004E3A9A" w:rsidRPr="00853B95" w:rsidRDefault="004E3A9A" w:rsidP="004E3A9A">
      <w:pPr>
        <w:widowControl w:val="0"/>
        <w:autoSpaceDE w:val="0"/>
        <w:autoSpaceDN w:val="0"/>
        <w:spacing w:before="1"/>
        <w:ind w:right="286"/>
        <w:jc w:val="center"/>
        <w:rPr>
          <w:sz w:val="28"/>
          <w:szCs w:val="28"/>
          <w:lang w:bidi="ru-RU"/>
        </w:rPr>
      </w:pPr>
      <w:r w:rsidRPr="00853B95">
        <w:rPr>
          <w:sz w:val="28"/>
          <w:szCs w:val="28"/>
          <w:lang w:bidi="ru-RU"/>
        </w:rPr>
        <w:t xml:space="preserve">Москва </w:t>
      </w:r>
      <w:r>
        <w:rPr>
          <w:sz w:val="28"/>
          <w:szCs w:val="28"/>
          <w:lang w:bidi="ru-RU"/>
        </w:rPr>
        <w:t>2024</w:t>
      </w:r>
    </w:p>
    <w:p w:rsidR="004E3A9A" w:rsidRPr="00853B95" w:rsidRDefault="004E3A9A" w:rsidP="004E3A9A">
      <w:pPr>
        <w:rPr>
          <w:sz w:val="22"/>
          <w:szCs w:val="22"/>
          <w:lang w:bidi="ru-RU"/>
        </w:rPr>
        <w:sectPr w:rsidR="004E3A9A" w:rsidRPr="00853B95" w:rsidSect="004A0E7E">
          <w:footerReference w:type="default" r:id="rId7"/>
          <w:pgSz w:w="11910" w:h="16840"/>
          <w:pgMar w:top="709" w:right="570" w:bottom="709" w:left="1701" w:header="0" w:footer="594" w:gutter="0"/>
          <w:pgNumType w:start="1"/>
          <w:cols w:space="720"/>
          <w:titlePg/>
          <w:docGrid w:linePitch="299"/>
        </w:sectPr>
      </w:pPr>
    </w:p>
    <w:p w:rsidR="004E3A9A" w:rsidRDefault="004E3A9A" w:rsidP="004E3A9A">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rsidR="004E3A9A" w:rsidRPr="00853B95" w:rsidRDefault="004E3A9A" w:rsidP="004E3A9A">
      <w:pPr>
        <w:widowControl w:val="0"/>
        <w:autoSpaceDE w:val="0"/>
        <w:autoSpaceDN w:val="0"/>
        <w:spacing w:after="240"/>
        <w:jc w:val="center"/>
        <w:rPr>
          <w:sz w:val="28"/>
          <w:szCs w:val="28"/>
          <w:lang w:bidi="ru-RU"/>
        </w:rPr>
      </w:pPr>
      <w:r w:rsidRPr="00853B95">
        <w:rPr>
          <w:sz w:val="28"/>
          <w:szCs w:val="28"/>
          <w:lang w:bidi="ru-RU"/>
        </w:rPr>
        <w:t>высшего образования</w:t>
      </w:r>
    </w:p>
    <w:p w:rsidR="004E3A9A" w:rsidRPr="00853B95" w:rsidRDefault="004E3A9A" w:rsidP="004E3A9A">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rsidR="004E3A9A" w:rsidRPr="00853B95" w:rsidRDefault="004E3A9A" w:rsidP="004E3A9A">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rsidR="004E3A9A" w:rsidRPr="00853B95" w:rsidRDefault="004E3A9A" w:rsidP="004E3A9A">
      <w:pPr>
        <w:widowControl w:val="0"/>
        <w:autoSpaceDE w:val="0"/>
        <w:autoSpaceDN w:val="0"/>
        <w:jc w:val="center"/>
        <w:rPr>
          <w:b/>
          <w:sz w:val="28"/>
          <w:szCs w:val="22"/>
          <w:lang w:bidi="ru-RU"/>
        </w:rPr>
      </w:pPr>
      <w:r w:rsidRPr="00853B95">
        <w:rPr>
          <w:b/>
          <w:sz w:val="28"/>
          <w:szCs w:val="22"/>
          <w:lang w:bidi="ru-RU"/>
        </w:rPr>
        <w:t>(Финансовый университет)</w:t>
      </w:r>
    </w:p>
    <w:p w:rsidR="004E3A9A" w:rsidRPr="00853B95" w:rsidRDefault="004E3A9A" w:rsidP="004E3A9A">
      <w:pPr>
        <w:widowControl w:val="0"/>
        <w:autoSpaceDE w:val="0"/>
        <w:autoSpaceDN w:val="0"/>
        <w:rPr>
          <w:b/>
          <w:sz w:val="30"/>
          <w:szCs w:val="28"/>
          <w:lang w:bidi="ru-RU"/>
        </w:rPr>
      </w:pPr>
    </w:p>
    <w:p w:rsidR="004E3A9A" w:rsidRPr="00853B95" w:rsidRDefault="004E3A9A" w:rsidP="004E3A9A">
      <w:pPr>
        <w:widowControl w:val="0"/>
        <w:autoSpaceDE w:val="0"/>
        <w:autoSpaceDN w:val="0"/>
        <w:spacing w:before="255"/>
        <w:jc w:val="center"/>
        <w:rPr>
          <w:b/>
          <w:sz w:val="28"/>
          <w:szCs w:val="22"/>
          <w:lang w:bidi="ru-RU"/>
        </w:rPr>
      </w:pPr>
      <w:r>
        <w:rPr>
          <w:b/>
          <w:sz w:val="28"/>
          <w:szCs w:val="22"/>
          <w:lang w:bidi="ru-RU"/>
        </w:rPr>
        <w:t>Кафедра</w:t>
      </w:r>
      <w:r w:rsidRPr="00853B95">
        <w:rPr>
          <w:b/>
          <w:sz w:val="28"/>
          <w:szCs w:val="22"/>
          <w:lang w:bidi="ru-RU"/>
        </w:rPr>
        <w:t xml:space="preserve"> </w:t>
      </w:r>
      <w:r>
        <w:rPr>
          <w:b/>
          <w:sz w:val="28"/>
          <w:szCs w:val="22"/>
          <w:lang w:bidi="ru-RU"/>
        </w:rPr>
        <w:t>массовых коммуникаций и медиабизнеса</w:t>
      </w:r>
      <w:r>
        <w:rPr>
          <w:b/>
          <w:sz w:val="28"/>
          <w:szCs w:val="22"/>
          <w:lang w:bidi="ru-RU"/>
        </w:rPr>
        <w:br/>
      </w:r>
      <w:r w:rsidRPr="009C3F41">
        <w:rPr>
          <w:b/>
          <w:sz w:val="28"/>
          <w:szCs w:val="22"/>
          <w:lang w:bidi="ru-RU"/>
        </w:rPr>
        <w:t>Факультета социальных наук и массовых коммуникаций</w:t>
      </w:r>
    </w:p>
    <w:p w:rsidR="004E3A9A" w:rsidRPr="00853B95" w:rsidRDefault="004E3A9A" w:rsidP="004E3A9A">
      <w:pPr>
        <w:widowControl w:val="0"/>
        <w:autoSpaceDE w:val="0"/>
        <w:autoSpaceDN w:val="0"/>
        <w:rPr>
          <w:b/>
          <w:sz w:val="30"/>
          <w:szCs w:val="28"/>
          <w:lang w:bidi="ru-RU"/>
        </w:rPr>
      </w:pPr>
    </w:p>
    <w:p w:rsidR="004E3A9A" w:rsidRPr="00853B95" w:rsidRDefault="004E3A9A" w:rsidP="004E3A9A">
      <w:pPr>
        <w:widowControl w:val="0"/>
        <w:autoSpaceDE w:val="0"/>
        <w:autoSpaceDN w:val="0"/>
        <w:rPr>
          <w:b/>
          <w:sz w:val="30"/>
          <w:szCs w:val="28"/>
          <w:lang w:bidi="ru-RU"/>
        </w:rPr>
      </w:pPr>
    </w:p>
    <w:p w:rsidR="004E3A9A" w:rsidRPr="00853B95" w:rsidRDefault="004E3A9A" w:rsidP="004E3A9A">
      <w:pPr>
        <w:widowControl w:val="0"/>
        <w:autoSpaceDE w:val="0"/>
        <w:autoSpaceDN w:val="0"/>
        <w:rPr>
          <w:b/>
          <w:sz w:val="30"/>
          <w:szCs w:val="28"/>
          <w:lang w:bidi="ru-RU"/>
        </w:rPr>
      </w:pPr>
    </w:p>
    <w:p w:rsidR="004E3A9A" w:rsidRPr="00853B95" w:rsidRDefault="004E3A9A" w:rsidP="004E3A9A">
      <w:pPr>
        <w:widowControl w:val="0"/>
        <w:autoSpaceDE w:val="0"/>
        <w:autoSpaceDN w:val="0"/>
        <w:ind w:left="4678"/>
        <w:rPr>
          <w:b/>
          <w:sz w:val="30"/>
          <w:szCs w:val="28"/>
          <w:lang w:bidi="ru-RU"/>
        </w:rPr>
      </w:pPr>
    </w:p>
    <w:p w:rsidR="004E3A9A" w:rsidRPr="00853B95" w:rsidRDefault="004E3A9A" w:rsidP="004E3A9A">
      <w:pPr>
        <w:widowControl w:val="0"/>
        <w:autoSpaceDE w:val="0"/>
        <w:autoSpaceDN w:val="0"/>
        <w:ind w:left="4678"/>
        <w:rPr>
          <w:b/>
          <w:sz w:val="30"/>
          <w:szCs w:val="28"/>
          <w:lang w:bidi="ru-RU"/>
        </w:rPr>
      </w:pPr>
    </w:p>
    <w:p w:rsidR="004E3A9A" w:rsidRPr="00853B95" w:rsidRDefault="004E3A9A" w:rsidP="004E3A9A">
      <w:pPr>
        <w:widowControl w:val="0"/>
        <w:autoSpaceDE w:val="0"/>
        <w:autoSpaceDN w:val="0"/>
        <w:ind w:left="4678"/>
        <w:rPr>
          <w:b/>
          <w:sz w:val="30"/>
          <w:szCs w:val="28"/>
          <w:lang w:bidi="ru-RU"/>
        </w:rPr>
      </w:pPr>
    </w:p>
    <w:p w:rsidR="004E3A9A" w:rsidRPr="00853B95" w:rsidRDefault="004E3A9A" w:rsidP="004E3A9A">
      <w:pPr>
        <w:widowControl w:val="0"/>
        <w:autoSpaceDE w:val="0"/>
        <w:autoSpaceDN w:val="0"/>
        <w:ind w:left="4678"/>
        <w:rPr>
          <w:b/>
          <w:sz w:val="30"/>
          <w:szCs w:val="28"/>
          <w:lang w:bidi="ru-RU"/>
        </w:rPr>
      </w:pPr>
    </w:p>
    <w:p w:rsidR="004E3A9A" w:rsidRPr="00853B95" w:rsidRDefault="004E3A9A" w:rsidP="004E3A9A">
      <w:pPr>
        <w:widowControl w:val="0"/>
        <w:autoSpaceDE w:val="0"/>
        <w:autoSpaceDN w:val="0"/>
        <w:ind w:left="4678"/>
        <w:rPr>
          <w:b/>
          <w:sz w:val="30"/>
          <w:szCs w:val="28"/>
          <w:lang w:bidi="ru-RU"/>
        </w:rPr>
      </w:pPr>
    </w:p>
    <w:p w:rsidR="004E3A9A" w:rsidRPr="00853B95" w:rsidRDefault="004E3A9A" w:rsidP="004E3A9A">
      <w:pPr>
        <w:widowControl w:val="0"/>
        <w:autoSpaceDE w:val="0"/>
        <w:autoSpaceDN w:val="0"/>
        <w:rPr>
          <w:b/>
          <w:sz w:val="30"/>
          <w:szCs w:val="28"/>
          <w:lang w:bidi="ru-RU"/>
        </w:rPr>
      </w:pPr>
    </w:p>
    <w:p w:rsidR="004E3A9A" w:rsidRDefault="004E3A9A" w:rsidP="004E3A9A">
      <w:pPr>
        <w:widowControl w:val="0"/>
        <w:autoSpaceDE w:val="0"/>
        <w:autoSpaceDN w:val="0"/>
        <w:rPr>
          <w:b/>
          <w:sz w:val="30"/>
          <w:szCs w:val="28"/>
          <w:lang w:bidi="ru-RU"/>
        </w:rPr>
      </w:pPr>
    </w:p>
    <w:p w:rsidR="004E3A9A" w:rsidRDefault="004E3A9A" w:rsidP="004E3A9A">
      <w:pPr>
        <w:widowControl w:val="0"/>
        <w:autoSpaceDE w:val="0"/>
        <w:autoSpaceDN w:val="0"/>
        <w:rPr>
          <w:b/>
          <w:sz w:val="30"/>
          <w:szCs w:val="28"/>
          <w:lang w:bidi="ru-RU"/>
        </w:rPr>
      </w:pPr>
    </w:p>
    <w:p w:rsidR="004E3A9A" w:rsidRPr="004A0E7E" w:rsidRDefault="004E3A9A" w:rsidP="004E3A9A">
      <w:pPr>
        <w:widowControl w:val="0"/>
        <w:autoSpaceDE w:val="0"/>
        <w:autoSpaceDN w:val="0"/>
        <w:rPr>
          <w:b/>
          <w:sz w:val="36"/>
          <w:szCs w:val="28"/>
          <w:lang w:bidi="ru-RU"/>
        </w:rPr>
      </w:pPr>
    </w:p>
    <w:p w:rsidR="004E3A9A" w:rsidRPr="009C24E4" w:rsidRDefault="004E3A9A" w:rsidP="004E3A9A">
      <w:pPr>
        <w:widowControl w:val="0"/>
        <w:autoSpaceDE w:val="0"/>
        <w:autoSpaceDN w:val="0"/>
        <w:rPr>
          <w:b/>
          <w:sz w:val="16"/>
          <w:szCs w:val="14"/>
          <w:lang w:bidi="ru-RU"/>
        </w:rPr>
      </w:pPr>
    </w:p>
    <w:p w:rsidR="004E3A9A" w:rsidRPr="00474AAA" w:rsidRDefault="004E3A9A" w:rsidP="004E3A9A">
      <w:pPr>
        <w:widowControl w:val="0"/>
        <w:autoSpaceDE w:val="0"/>
        <w:autoSpaceDN w:val="0"/>
        <w:rPr>
          <w:b/>
          <w:sz w:val="12"/>
          <w:szCs w:val="36"/>
          <w:lang w:bidi="ru-RU"/>
        </w:rPr>
      </w:pPr>
    </w:p>
    <w:p w:rsidR="004E3A9A" w:rsidRDefault="004E3A9A" w:rsidP="004E3A9A">
      <w:pPr>
        <w:widowControl w:val="0"/>
        <w:autoSpaceDE w:val="0"/>
        <w:autoSpaceDN w:val="0"/>
        <w:jc w:val="center"/>
        <w:rPr>
          <w:b/>
          <w:sz w:val="32"/>
          <w:szCs w:val="22"/>
          <w:lang w:bidi="ru-RU"/>
        </w:rPr>
      </w:pPr>
    </w:p>
    <w:p w:rsidR="004E3A9A" w:rsidRPr="00975F24" w:rsidRDefault="004E3A9A" w:rsidP="004E3A9A">
      <w:pPr>
        <w:widowControl w:val="0"/>
        <w:autoSpaceDE w:val="0"/>
        <w:autoSpaceDN w:val="0"/>
        <w:jc w:val="center"/>
        <w:rPr>
          <w:b/>
          <w:sz w:val="32"/>
          <w:szCs w:val="22"/>
          <w:lang w:bidi="ru-RU"/>
        </w:rPr>
      </w:pPr>
      <w:r>
        <w:rPr>
          <w:b/>
          <w:sz w:val="32"/>
          <w:szCs w:val="22"/>
          <w:lang w:bidi="ru-RU"/>
        </w:rPr>
        <w:t>Корчагин В.В.</w:t>
      </w:r>
    </w:p>
    <w:p w:rsidR="004E3A9A" w:rsidRPr="00381D8D" w:rsidRDefault="004E3A9A" w:rsidP="004E3A9A">
      <w:pPr>
        <w:widowControl w:val="0"/>
        <w:autoSpaceDE w:val="0"/>
        <w:autoSpaceDN w:val="0"/>
        <w:jc w:val="center"/>
        <w:rPr>
          <w:b/>
          <w:sz w:val="16"/>
          <w:szCs w:val="16"/>
          <w:highlight w:val="yellow"/>
          <w:lang w:bidi="ru-RU"/>
        </w:rPr>
      </w:pPr>
    </w:p>
    <w:p w:rsidR="004E3A9A" w:rsidRDefault="004E3A9A" w:rsidP="004E3A9A">
      <w:pPr>
        <w:widowControl w:val="0"/>
        <w:autoSpaceDE w:val="0"/>
        <w:autoSpaceDN w:val="0"/>
        <w:spacing w:line="360" w:lineRule="auto"/>
        <w:jc w:val="center"/>
        <w:rPr>
          <w:rFonts w:eastAsia="Calibri"/>
          <w:color w:val="000000"/>
          <w:sz w:val="32"/>
          <w:szCs w:val="32"/>
          <w:lang w:bidi="ru-RU"/>
        </w:rPr>
      </w:pPr>
      <w:r w:rsidRPr="004E3A9A">
        <w:rPr>
          <w:b/>
          <w:sz w:val="36"/>
          <w:szCs w:val="22"/>
          <w:lang w:bidi="ru-RU"/>
        </w:rPr>
        <w:t>КОРПОРАТИВНЫЕ И БРЕНД-МЕДИА</w:t>
      </w:r>
      <w:r w:rsidRPr="009C24E4">
        <w:rPr>
          <w:rFonts w:eastAsia="Calibri"/>
          <w:color w:val="000000"/>
          <w:sz w:val="32"/>
          <w:szCs w:val="32"/>
          <w:lang w:bidi="ru-RU"/>
        </w:rPr>
        <w:t xml:space="preserve"> </w:t>
      </w:r>
    </w:p>
    <w:p w:rsidR="004E3A9A" w:rsidRPr="009C24E4" w:rsidRDefault="004E3A9A" w:rsidP="004E3A9A">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rsidR="004E3A9A" w:rsidRPr="00E371D5" w:rsidRDefault="004E3A9A" w:rsidP="004E3A9A">
      <w:pPr>
        <w:widowControl w:val="0"/>
        <w:autoSpaceDE w:val="0"/>
        <w:autoSpaceDN w:val="0"/>
        <w:jc w:val="center"/>
        <w:rPr>
          <w:sz w:val="28"/>
          <w:szCs w:val="28"/>
        </w:rPr>
      </w:pPr>
      <w:r w:rsidRPr="00E371D5">
        <w:rPr>
          <w:sz w:val="28"/>
          <w:szCs w:val="28"/>
        </w:rPr>
        <w:t xml:space="preserve">для студентов, обучающихся по направлению подготовки </w:t>
      </w:r>
    </w:p>
    <w:p w:rsidR="004E3A9A" w:rsidRDefault="004E3A9A" w:rsidP="004E3A9A">
      <w:pPr>
        <w:widowControl w:val="0"/>
        <w:autoSpaceDE w:val="0"/>
        <w:autoSpaceDN w:val="0"/>
        <w:jc w:val="center"/>
        <w:rPr>
          <w:b/>
          <w:sz w:val="30"/>
          <w:szCs w:val="28"/>
          <w:lang w:bidi="ru-RU"/>
        </w:rPr>
      </w:pPr>
      <w:r>
        <w:rPr>
          <w:sz w:val="28"/>
          <w:szCs w:val="28"/>
        </w:rPr>
        <w:t>42.03</w:t>
      </w:r>
      <w:r w:rsidRPr="00E371D5">
        <w:rPr>
          <w:sz w:val="28"/>
          <w:szCs w:val="28"/>
        </w:rPr>
        <w:t>.01 Реклама и связи с общественностью</w:t>
      </w:r>
    </w:p>
    <w:p w:rsidR="004E3A9A" w:rsidRPr="00853B95" w:rsidRDefault="004E3A9A" w:rsidP="004E3A9A">
      <w:pPr>
        <w:widowControl w:val="0"/>
        <w:autoSpaceDE w:val="0"/>
        <w:autoSpaceDN w:val="0"/>
        <w:rPr>
          <w:b/>
          <w:sz w:val="30"/>
          <w:szCs w:val="28"/>
          <w:lang w:bidi="ru-RU"/>
        </w:rPr>
      </w:pPr>
    </w:p>
    <w:p w:rsidR="004E3A9A" w:rsidRPr="00853B95" w:rsidRDefault="004E3A9A" w:rsidP="004E3A9A">
      <w:pPr>
        <w:widowControl w:val="0"/>
        <w:autoSpaceDE w:val="0"/>
        <w:autoSpaceDN w:val="0"/>
        <w:rPr>
          <w:b/>
          <w:sz w:val="14"/>
          <w:szCs w:val="28"/>
          <w:lang w:bidi="ru-RU"/>
        </w:rPr>
      </w:pPr>
    </w:p>
    <w:p w:rsidR="004E3A9A" w:rsidRPr="00853B95" w:rsidRDefault="004E3A9A" w:rsidP="004E3A9A">
      <w:pPr>
        <w:widowControl w:val="0"/>
        <w:autoSpaceDE w:val="0"/>
        <w:autoSpaceDN w:val="0"/>
        <w:rPr>
          <w:b/>
          <w:sz w:val="30"/>
          <w:szCs w:val="28"/>
          <w:lang w:bidi="ru-RU"/>
        </w:rPr>
      </w:pPr>
    </w:p>
    <w:p w:rsidR="004E3A9A" w:rsidRPr="00853B95" w:rsidRDefault="004E3A9A" w:rsidP="004E3A9A">
      <w:pPr>
        <w:widowControl w:val="0"/>
        <w:autoSpaceDE w:val="0"/>
        <w:autoSpaceDN w:val="0"/>
        <w:rPr>
          <w:sz w:val="30"/>
          <w:szCs w:val="28"/>
          <w:lang w:bidi="ru-RU"/>
        </w:rPr>
      </w:pPr>
    </w:p>
    <w:p w:rsidR="004E3A9A" w:rsidRPr="00853B95" w:rsidRDefault="004E3A9A" w:rsidP="004E3A9A">
      <w:pPr>
        <w:widowControl w:val="0"/>
        <w:autoSpaceDE w:val="0"/>
        <w:autoSpaceDN w:val="0"/>
        <w:rPr>
          <w:sz w:val="30"/>
          <w:szCs w:val="28"/>
          <w:lang w:bidi="ru-RU"/>
        </w:rPr>
      </w:pPr>
    </w:p>
    <w:p w:rsidR="004E3A9A" w:rsidRPr="00EB3295" w:rsidRDefault="004E3A9A" w:rsidP="004E3A9A">
      <w:pPr>
        <w:widowControl w:val="0"/>
        <w:autoSpaceDE w:val="0"/>
        <w:autoSpaceDN w:val="0"/>
        <w:rPr>
          <w:sz w:val="28"/>
          <w:szCs w:val="28"/>
          <w:lang w:bidi="ru-RU"/>
        </w:rPr>
      </w:pPr>
    </w:p>
    <w:p w:rsidR="004E3A9A" w:rsidRPr="00EB3295" w:rsidRDefault="004E3A9A" w:rsidP="004E3A9A">
      <w:pPr>
        <w:widowControl w:val="0"/>
        <w:autoSpaceDE w:val="0"/>
        <w:autoSpaceDN w:val="0"/>
        <w:spacing w:before="10"/>
        <w:rPr>
          <w:sz w:val="32"/>
          <w:szCs w:val="28"/>
          <w:lang w:bidi="ru-RU"/>
        </w:rPr>
      </w:pPr>
    </w:p>
    <w:p w:rsidR="004E3A9A" w:rsidRPr="00EB3295" w:rsidRDefault="004E3A9A" w:rsidP="004E3A9A">
      <w:pPr>
        <w:widowControl w:val="0"/>
        <w:autoSpaceDE w:val="0"/>
        <w:autoSpaceDN w:val="0"/>
        <w:spacing w:before="10"/>
        <w:rPr>
          <w:sz w:val="32"/>
          <w:szCs w:val="28"/>
          <w:lang w:bidi="ru-RU"/>
        </w:rPr>
      </w:pPr>
    </w:p>
    <w:p w:rsidR="004E3A9A" w:rsidRPr="00EB3295" w:rsidRDefault="004E3A9A" w:rsidP="004E3A9A">
      <w:pPr>
        <w:widowControl w:val="0"/>
        <w:autoSpaceDE w:val="0"/>
        <w:autoSpaceDN w:val="0"/>
        <w:spacing w:before="10"/>
        <w:rPr>
          <w:sz w:val="32"/>
          <w:szCs w:val="28"/>
          <w:lang w:bidi="ru-RU"/>
        </w:rPr>
      </w:pPr>
    </w:p>
    <w:p w:rsidR="004E3A9A" w:rsidRPr="008955CE" w:rsidRDefault="004E3A9A" w:rsidP="004E3A9A">
      <w:pPr>
        <w:widowControl w:val="0"/>
        <w:autoSpaceDE w:val="0"/>
        <w:autoSpaceDN w:val="0"/>
        <w:spacing w:before="10"/>
        <w:rPr>
          <w:sz w:val="32"/>
          <w:szCs w:val="28"/>
          <w:lang w:bidi="ru-RU"/>
        </w:rPr>
      </w:pPr>
    </w:p>
    <w:p w:rsidR="004E3A9A" w:rsidRDefault="004E3A9A" w:rsidP="004E3A9A">
      <w:pPr>
        <w:jc w:val="center"/>
        <w:rPr>
          <w:sz w:val="36"/>
          <w:szCs w:val="28"/>
          <w:lang w:bidi="ru-RU"/>
        </w:rPr>
      </w:pPr>
    </w:p>
    <w:p w:rsidR="004E3A9A" w:rsidRPr="00EB3295" w:rsidRDefault="004E3A9A" w:rsidP="004E3A9A">
      <w:pPr>
        <w:jc w:val="center"/>
        <w:rPr>
          <w:sz w:val="32"/>
          <w:szCs w:val="28"/>
          <w:lang w:bidi="ru-RU"/>
        </w:rPr>
      </w:pPr>
    </w:p>
    <w:p w:rsidR="004E3A9A" w:rsidRDefault="004E3A9A" w:rsidP="004E3A9A">
      <w:pPr>
        <w:jc w:val="center"/>
        <w:rPr>
          <w:sz w:val="28"/>
          <w:szCs w:val="28"/>
          <w:lang w:bidi="ru-RU"/>
        </w:rPr>
      </w:pPr>
      <w:r w:rsidRPr="004A6289">
        <w:rPr>
          <w:sz w:val="28"/>
          <w:szCs w:val="28"/>
          <w:lang w:bidi="ru-RU"/>
        </w:rPr>
        <w:t xml:space="preserve">Москва </w:t>
      </w:r>
      <w:r>
        <w:rPr>
          <w:sz w:val="28"/>
          <w:szCs w:val="28"/>
          <w:lang w:bidi="ru-RU"/>
        </w:rPr>
        <w:t>2024</w:t>
      </w:r>
    </w:p>
    <w:p w:rsidR="004E3A9A" w:rsidRPr="00AE29A5" w:rsidRDefault="004E3A9A" w:rsidP="004E3A9A">
      <w:pPr>
        <w:pStyle w:val="11"/>
      </w:pPr>
      <w:r w:rsidRPr="00AE29A5">
        <w:lastRenderedPageBreak/>
        <w:t xml:space="preserve">1. Наименование дисциплины </w:t>
      </w:r>
    </w:p>
    <w:p w:rsidR="004E3A9A" w:rsidRPr="00B705B1" w:rsidRDefault="004E3A9A" w:rsidP="00517D88">
      <w:pPr>
        <w:widowControl w:val="0"/>
        <w:tabs>
          <w:tab w:val="left" w:pos="9639"/>
        </w:tabs>
        <w:autoSpaceDE w:val="0"/>
        <w:autoSpaceDN w:val="0"/>
        <w:spacing w:line="360" w:lineRule="auto"/>
        <w:rPr>
          <w:sz w:val="28"/>
          <w:szCs w:val="28"/>
          <w:lang w:bidi="ru-RU"/>
        </w:rPr>
      </w:pPr>
      <w:r w:rsidRPr="00B705B1">
        <w:rPr>
          <w:sz w:val="28"/>
          <w:szCs w:val="28"/>
        </w:rPr>
        <w:t>«</w:t>
      </w:r>
      <w:r w:rsidR="001809F8">
        <w:rPr>
          <w:sz w:val="28"/>
          <w:szCs w:val="28"/>
          <w:lang w:bidi="ru-RU"/>
        </w:rPr>
        <w:t>К</w:t>
      </w:r>
      <w:r w:rsidR="001809F8" w:rsidRPr="001809F8">
        <w:rPr>
          <w:sz w:val="28"/>
          <w:szCs w:val="28"/>
          <w:lang w:bidi="ru-RU"/>
        </w:rPr>
        <w:t>орпоративные и бренд-медиа</w:t>
      </w:r>
      <w:r w:rsidRPr="00B705B1">
        <w:rPr>
          <w:sz w:val="28"/>
          <w:szCs w:val="28"/>
        </w:rPr>
        <w:t>»</w:t>
      </w:r>
    </w:p>
    <w:p w:rsidR="004E3A9A" w:rsidRDefault="004E3A9A" w:rsidP="004E3A9A">
      <w:pPr>
        <w:pStyle w:val="Default"/>
        <w:spacing w:after="240"/>
        <w:jc w:val="both"/>
        <w:rPr>
          <w:b/>
          <w:sz w:val="28"/>
          <w:szCs w:val="28"/>
        </w:rPr>
      </w:pPr>
      <w:r w:rsidRPr="00FB0A0D">
        <w:rPr>
          <w:b/>
          <w:bCs/>
          <w:color w:val="auto"/>
          <w:sz w:val="28"/>
          <w:szCs w:val="28"/>
        </w:rPr>
        <w:t>2</w:t>
      </w:r>
      <w:r w:rsidRPr="00FC5F1E">
        <w:rPr>
          <w:b/>
          <w:bCs/>
          <w:color w:val="auto"/>
          <w:sz w:val="28"/>
          <w:szCs w:val="28"/>
        </w:rPr>
        <w:t xml:space="preserve">. </w:t>
      </w:r>
      <w:r w:rsidRPr="00FC5F1E">
        <w:rPr>
          <w:b/>
          <w:sz w:val="28"/>
          <w:szCs w:val="28"/>
        </w:rPr>
        <w:t xml:space="preserve">Перечень планируемых результатов освоения образовательной программы (перечень компетенций) с указанием индикаторов их </w:t>
      </w:r>
      <w:r w:rsidRPr="00256164">
        <w:rPr>
          <w:b/>
          <w:sz w:val="28"/>
          <w:szCs w:val="28"/>
        </w:rPr>
        <w:t>достижения и планируемых результатов обучения по дисциплине</w:t>
      </w:r>
    </w:p>
    <w:tbl>
      <w:tblPr>
        <w:tblW w:w="5623" w:type="pct"/>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0"/>
        <w:gridCol w:w="2552"/>
        <w:gridCol w:w="2411"/>
        <w:gridCol w:w="3846"/>
      </w:tblGrid>
      <w:tr w:rsidR="001809F8" w:rsidRPr="00256164" w:rsidTr="00EC0796">
        <w:tc>
          <w:tcPr>
            <w:tcW w:w="809" w:type="pct"/>
          </w:tcPr>
          <w:p w:rsidR="004E3A9A" w:rsidRPr="00256164" w:rsidRDefault="004E3A9A" w:rsidP="004A0E7E">
            <w:pPr>
              <w:tabs>
                <w:tab w:val="left" w:pos="540"/>
              </w:tabs>
              <w:contextualSpacing/>
              <w:jc w:val="both"/>
            </w:pPr>
            <w:r w:rsidRPr="00256164">
              <w:t>Код компетенции</w:t>
            </w:r>
          </w:p>
        </w:tc>
        <w:tc>
          <w:tcPr>
            <w:tcW w:w="1214" w:type="pct"/>
          </w:tcPr>
          <w:p w:rsidR="004E3A9A" w:rsidRPr="00256164" w:rsidRDefault="004E3A9A" w:rsidP="004A0E7E">
            <w:pPr>
              <w:tabs>
                <w:tab w:val="left" w:pos="540"/>
              </w:tabs>
              <w:contextualSpacing/>
              <w:jc w:val="both"/>
            </w:pPr>
            <w:r w:rsidRPr="00256164">
              <w:t>Наименование компетенции</w:t>
            </w:r>
          </w:p>
        </w:tc>
        <w:tc>
          <w:tcPr>
            <w:tcW w:w="1147" w:type="pct"/>
          </w:tcPr>
          <w:p w:rsidR="004E3A9A" w:rsidRPr="00256164" w:rsidRDefault="004E3A9A" w:rsidP="004A0E7E">
            <w:pPr>
              <w:tabs>
                <w:tab w:val="left" w:pos="540"/>
              </w:tabs>
              <w:contextualSpacing/>
              <w:jc w:val="both"/>
            </w:pPr>
            <w:r w:rsidRPr="00256164">
              <w:t>Индикаторы достижения компетенции</w:t>
            </w:r>
          </w:p>
        </w:tc>
        <w:tc>
          <w:tcPr>
            <w:tcW w:w="1830" w:type="pct"/>
          </w:tcPr>
          <w:p w:rsidR="004E3A9A" w:rsidRPr="00256164" w:rsidRDefault="004E3A9A" w:rsidP="004A0E7E">
            <w:pPr>
              <w:tabs>
                <w:tab w:val="left" w:pos="540"/>
              </w:tabs>
              <w:contextualSpacing/>
              <w:jc w:val="both"/>
            </w:pPr>
            <w:r w:rsidRPr="00256164">
              <w:t>Результаты обучения (умения и знания), соотнесенные с компетенциями/индикаторами достижения компетенции</w:t>
            </w:r>
          </w:p>
        </w:tc>
      </w:tr>
      <w:tr w:rsidR="004E3A9A" w:rsidRPr="00256164" w:rsidTr="001809F8">
        <w:tc>
          <w:tcPr>
            <w:tcW w:w="5000" w:type="pct"/>
            <w:gridSpan w:val="4"/>
          </w:tcPr>
          <w:p w:rsidR="004E3A9A" w:rsidRPr="00811709" w:rsidRDefault="004E3A9A" w:rsidP="00A533BA">
            <w:pPr>
              <w:tabs>
                <w:tab w:val="left" w:pos="540"/>
              </w:tabs>
              <w:contextualSpacing/>
              <w:jc w:val="both"/>
              <w:rPr>
                <w:b/>
              </w:rPr>
            </w:pPr>
            <w:r w:rsidRPr="00811709">
              <w:rPr>
                <w:b/>
              </w:rPr>
              <w:t>Профиль «</w:t>
            </w:r>
            <w:r w:rsidR="00A533BA">
              <w:rPr>
                <w:b/>
              </w:rPr>
              <w:t>Общественно-политическая и бизнес-журналистика</w:t>
            </w:r>
            <w:r w:rsidRPr="00811709">
              <w:rPr>
                <w:b/>
              </w:rPr>
              <w:t>»</w:t>
            </w:r>
            <w:r w:rsidR="00A533BA">
              <w:rPr>
                <w:b/>
              </w:rPr>
              <w:t xml:space="preserve">, 2021, 2022 </w:t>
            </w:r>
            <w:proofErr w:type="spellStart"/>
            <w:r w:rsidR="00A533BA">
              <w:rPr>
                <w:b/>
              </w:rPr>
              <w:t>гг.п</w:t>
            </w:r>
            <w:proofErr w:type="spellEnd"/>
            <w:r w:rsidR="00A533BA">
              <w:rPr>
                <w:b/>
              </w:rPr>
              <w:t>.</w:t>
            </w:r>
          </w:p>
        </w:tc>
      </w:tr>
      <w:tr w:rsidR="001809F8" w:rsidRPr="00256164" w:rsidTr="00EC0796">
        <w:trPr>
          <w:trHeight w:val="2433"/>
        </w:trPr>
        <w:tc>
          <w:tcPr>
            <w:tcW w:w="809" w:type="pct"/>
            <w:vMerge w:val="restart"/>
          </w:tcPr>
          <w:p w:rsidR="004E3A9A" w:rsidRPr="00594DF8" w:rsidRDefault="004E3A9A" w:rsidP="004A0E7E">
            <w:pPr>
              <w:tabs>
                <w:tab w:val="left" w:pos="540"/>
              </w:tabs>
              <w:contextualSpacing/>
              <w:jc w:val="both"/>
              <w:rPr>
                <w:b/>
              </w:rPr>
            </w:pPr>
            <w:r w:rsidRPr="00594DF8">
              <w:rPr>
                <w:b/>
              </w:rPr>
              <w:t>ПКП-3</w:t>
            </w:r>
          </w:p>
        </w:tc>
        <w:tc>
          <w:tcPr>
            <w:tcW w:w="1214" w:type="pct"/>
            <w:vMerge w:val="restart"/>
          </w:tcPr>
          <w:p w:rsidR="004E3A9A" w:rsidRPr="006440D4" w:rsidRDefault="00880CE2" w:rsidP="004A0E7E">
            <w:pPr>
              <w:tabs>
                <w:tab w:val="left" w:pos="540"/>
              </w:tabs>
              <w:contextualSpacing/>
              <w:jc w:val="both"/>
            </w:pPr>
            <w:r w:rsidRPr="00880CE2">
              <w:t xml:space="preserve">Способность разрабатывать контент-стратегию, писать тексты и подбирать иллюстрации, проверять контент на соответствие требованиям канала, анализировать эффективность контента на основе веб-аналитики </w:t>
            </w:r>
          </w:p>
        </w:tc>
        <w:tc>
          <w:tcPr>
            <w:tcW w:w="1147" w:type="pct"/>
          </w:tcPr>
          <w:p w:rsidR="004E3A9A" w:rsidRPr="006440D4" w:rsidRDefault="00880CE2" w:rsidP="004A0E7E">
            <w:pPr>
              <w:tabs>
                <w:tab w:val="left" w:pos="540"/>
              </w:tabs>
              <w:contextualSpacing/>
              <w:jc w:val="both"/>
            </w:pPr>
            <w:r>
              <w:t xml:space="preserve">1. </w:t>
            </w:r>
            <w:r w:rsidRPr="00880CE2">
              <w:t>Разрабатывает контент-стратегию издания для определения конкурентных преимуществ продукции СМИ</w:t>
            </w:r>
          </w:p>
        </w:tc>
        <w:tc>
          <w:tcPr>
            <w:tcW w:w="1830" w:type="pct"/>
          </w:tcPr>
          <w:p w:rsidR="004E3A9A" w:rsidRPr="00855F06" w:rsidRDefault="004E3A9A" w:rsidP="004A0E7E">
            <w:pPr>
              <w:tabs>
                <w:tab w:val="left" w:pos="540"/>
              </w:tabs>
              <w:contextualSpacing/>
              <w:jc w:val="both"/>
            </w:pPr>
            <w:r w:rsidRPr="00855F06">
              <w:rPr>
                <w:b/>
              </w:rPr>
              <w:t>Знать:</w:t>
            </w:r>
            <w:r w:rsidRPr="00855F06">
              <w:t xml:space="preserve"> </w:t>
            </w:r>
            <w:r w:rsidR="00855F06" w:rsidRPr="00855F06">
              <w:t>принципы и методы разработки контент-стратегии издания</w:t>
            </w:r>
            <w:r w:rsidR="00855F06">
              <w:t xml:space="preserve">; способы определения </w:t>
            </w:r>
            <w:r w:rsidR="00855F06" w:rsidRPr="00880CE2">
              <w:t>конкурентных преимуществ продукции СМИ</w:t>
            </w:r>
          </w:p>
          <w:p w:rsidR="004E3A9A" w:rsidRPr="00880CE2" w:rsidRDefault="004E3A9A" w:rsidP="00855F06">
            <w:pPr>
              <w:tabs>
                <w:tab w:val="left" w:pos="540"/>
              </w:tabs>
              <w:contextualSpacing/>
              <w:jc w:val="both"/>
              <w:rPr>
                <w:highlight w:val="yellow"/>
              </w:rPr>
            </w:pPr>
            <w:r w:rsidRPr="00315E7A">
              <w:rPr>
                <w:b/>
              </w:rPr>
              <w:t>Уметь:</w:t>
            </w:r>
            <w:r w:rsidRPr="00315E7A">
              <w:t xml:space="preserve"> </w:t>
            </w:r>
            <w:r w:rsidR="00855F06" w:rsidRPr="00315E7A">
              <w:t xml:space="preserve">разрабатывать контент-стратегию издания для определения конкурентных преимуществ продукции СМИ </w:t>
            </w:r>
          </w:p>
        </w:tc>
      </w:tr>
      <w:tr w:rsidR="001809F8" w:rsidRPr="00256164" w:rsidTr="00EC0796">
        <w:trPr>
          <w:trHeight w:val="1784"/>
        </w:trPr>
        <w:tc>
          <w:tcPr>
            <w:tcW w:w="809" w:type="pct"/>
            <w:vMerge/>
          </w:tcPr>
          <w:p w:rsidR="004E3A9A" w:rsidRPr="00594DF8" w:rsidRDefault="004E3A9A" w:rsidP="004A0E7E">
            <w:pPr>
              <w:tabs>
                <w:tab w:val="left" w:pos="540"/>
              </w:tabs>
              <w:contextualSpacing/>
              <w:jc w:val="both"/>
              <w:rPr>
                <w:b/>
              </w:rPr>
            </w:pPr>
          </w:p>
        </w:tc>
        <w:tc>
          <w:tcPr>
            <w:tcW w:w="1214" w:type="pct"/>
            <w:vMerge/>
          </w:tcPr>
          <w:p w:rsidR="004E3A9A" w:rsidRPr="006440D4" w:rsidRDefault="004E3A9A" w:rsidP="004A0E7E">
            <w:pPr>
              <w:tabs>
                <w:tab w:val="left" w:pos="540"/>
              </w:tabs>
              <w:contextualSpacing/>
              <w:jc w:val="both"/>
            </w:pPr>
          </w:p>
        </w:tc>
        <w:tc>
          <w:tcPr>
            <w:tcW w:w="1147" w:type="pct"/>
          </w:tcPr>
          <w:p w:rsidR="004E3A9A" w:rsidRPr="006440D4" w:rsidRDefault="00880CE2" w:rsidP="004A0E7E">
            <w:pPr>
              <w:tabs>
                <w:tab w:val="left" w:pos="540"/>
              </w:tabs>
              <w:contextualSpacing/>
              <w:jc w:val="both"/>
            </w:pPr>
            <w:r>
              <w:t xml:space="preserve">2. </w:t>
            </w:r>
            <w:r w:rsidRPr="00880CE2">
              <w:t xml:space="preserve">Обосновывает выбор визуальных элементов материала для привлечения внимания к продукции СМИ </w:t>
            </w:r>
          </w:p>
        </w:tc>
        <w:tc>
          <w:tcPr>
            <w:tcW w:w="1830" w:type="pct"/>
          </w:tcPr>
          <w:p w:rsidR="004E3A9A" w:rsidRPr="00880CE2" w:rsidRDefault="004E3A9A" w:rsidP="004A0E7E">
            <w:pPr>
              <w:tabs>
                <w:tab w:val="left" w:pos="540"/>
              </w:tabs>
              <w:contextualSpacing/>
              <w:jc w:val="both"/>
              <w:rPr>
                <w:highlight w:val="yellow"/>
              </w:rPr>
            </w:pPr>
            <w:r w:rsidRPr="00D02E69">
              <w:rPr>
                <w:b/>
              </w:rPr>
              <w:t>Знать:</w:t>
            </w:r>
            <w:r w:rsidRPr="00D02E69">
              <w:t xml:space="preserve"> </w:t>
            </w:r>
            <w:r w:rsidR="00D02E69" w:rsidRPr="00D02E69">
              <w:t xml:space="preserve">различные способы </w:t>
            </w:r>
            <w:r w:rsidR="00D02E69" w:rsidRPr="00880CE2">
              <w:t>привлечения внимания к продукции СМИ</w:t>
            </w:r>
          </w:p>
          <w:p w:rsidR="004E3A9A" w:rsidRPr="00880CE2" w:rsidRDefault="004E3A9A" w:rsidP="00D02E69">
            <w:pPr>
              <w:tabs>
                <w:tab w:val="left" w:pos="540"/>
              </w:tabs>
              <w:contextualSpacing/>
              <w:jc w:val="both"/>
              <w:rPr>
                <w:highlight w:val="yellow"/>
              </w:rPr>
            </w:pPr>
            <w:r w:rsidRPr="00D02E69">
              <w:rPr>
                <w:b/>
              </w:rPr>
              <w:t>Уметь:</w:t>
            </w:r>
            <w:r w:rsidRPr="00D02E69">
              <w:t xml:space="preserve"> </w:t>
            </w:r>
            <w:r w:rsidR="00D02E69" w:rsidRPr="00D02E69">
              <w:t xml:space="preserve">обосновывать </w:t>
            </w:r>
            <w:r w:rsidR="00D02E69" w:rsidRPr="00880CE2">
              <w:t>выбор визуальных элементов материала для привлечения внимания к продукции СМИ</w:t>
            </w:r>
          </w:p>
        </w:tc>
      </w:tr>
      <w:tr w:rsidR="001809F8" w:rsidRPr="00256164" w:rsidTr="00EC0796">
        <w:trPr>
          <w:trHeight w:val="562"/>
        </w:trPr>
        <w:tc>
          <w:tcPr>
            <w:tcW w:w="809" w:type="pct"/>
            <w:vMerge/>
          </w:tcPr>
          <w:p w:rsidR="004E3A9A" w:rsidRPr="00594DF8" w:rsidRDefault="004E3A9A" w:rsidP="004A0E7E">
            <w:pPr>
              <w:tabs>
                <w:tab w:val="left" w:pos="540"/>
              </w:tabs>
              <w:contextualSpacing/>
              <w:jc w:val="both"/>
              <w:rPr>
                <w:b/>
              </w:rPr>
            </w:pPr>
          </w:p>
        </w:tc>
        <w:tc>
          <w:tcPr>
            <w:tcW w:w="1214" w:type="pct"/>
            <w:vMerge/>
          </w:tcPr>
          <w:p w:rsidR="004E3A9A" w:rsidRPr="006440D4" w:rsidRDefault="004E3A9A" w:rsidP="004A0E7E">
            <w:pPr>
              <w:tabs>
                <w:tab w:val="left" w:pos="540"/>
              </w:tabs>
              <w:contextualSpacing/>
              <w:jc w:val="both"/>
            </w:pPr>
          </w:p>
        </w:tc>
        <w:tc>
          <w:tcPr>
            <w:tcW w:w="1147" w:type="pct"/>
          </w:tcPr>
          <w:p w:rsidR="004E3A9A" w:rsidRPr="006440D4" w:rsidRDefault="004E3A9A" w:rsidP="004A0E7E">
            <w:pPr>
              <w:tabs>
                <w:tab w:val="left" w:pos="540"/>
              </w:tabs>
              <w:contextualSpacing/>
              <w:jc w:val="both"/>
            </w:pPr>
            <w:r w:rsidRPr="006440D4">
              <w:t>3.</w:t>
            </w:r>
            <w:r w:rsidRPr="006440D4">
              <w:tab/>
            </w:r>
            <w:r w:rsidR="00855F06" w:rsidRPr="00855F06">
              <w:t>Анализирует эффективность контента и определяет рекомендации по корректировке</w:t>
            </w:r>
          </w:p>
        </w:tc>
        <w:tc>
          <w:tcPr>
            <w:tcW w:w="1830" w:type="pct"/>
          </w:tcPr>
          <w:p w:rsidR="004E3A9A" w:rsidRPr="00FE2ABF" w:rsidRDefault="004E3A9A" w:rsidP="004A0E7E">
            <w:pPr>
              <w:tabs>
                <w:tab w:val="left" w:pos="540"/>
              </w:tabs>
              <w:contextualSpacing/>
              <w:jc w:val="both"/>
            </w:pPr>
            <w:r w:rsidRPr="00FE2ABF">
              <w:rPr>
                <w:b/>
              </w:rPr>
              <w:t>Знать:</w:t>
            </w:r>
            <w:r w:rsidRPr="00FE2ABF">
              <w:t xml:space="preserve"> способы </w:t>
            </w:r>
            <w:r w:rsidR="00FE2ABF" w:rsidRPr="00FE2ABF">
              <w:t>и методы определения эффективности контента</w:t>
            </w:r>
          </w:p>
          <w:p w:rsidR="004E3A9A" w:rsidRPr="00880CE2" w:rsidRDefault="004E3A9A" w:rsidP="00FE2ABF">
            <w:pPr>
              <w:tabs>
                <w:tab w:val="left" w:pos="540"/>
              </w:tabs>
              <w:contextualSpacing/>
              <w:jc w:val="both"/>
              <w:rPr>
                <w:highlight w:val="yellow"/>
              </w:rPr>
            </w:pPr>
            <w:r w:rsidRPr="00FE2ABF">
              <w:rPr>
                <w:b/>
              </w:rPr>
              <w:t>Уметь:</w:t>
            </w:r>
            <w:r w:rsidRPr="00FE2ABF">
              <w:t xml:space="preserve"> </w:t>
            </w:r>
            <w:r w:rsidR="00FE2ABF" w:rsidRPr="00FE2ABF">
              <w:t>анализировать эффективность контента и определять рекомендации по корректировке</w:t>
            </w:r>
          </w:p>
        </w:tc>
      </w:tr>
      <w:tr w:rsidR="001809F8" w:rsidRPr="00256164" w:rsidTr="00EC0796">
        <w:trPr>
          <w:trHeight w:val="279"/>
        </w:trPr>
        <w:tc>
          <w:tcPr>
            <w:tcW w:w="809" w:type="pct"/>
            <w:vMerge w:val="restart"/>
          </w:tcPr>
          <w:p w:rsidR="004E3A9A" w:rsidRPr="00594DF8" w:rsidRDefault="00A533BA" w:rsidP="004A0E7E">
            <w:pPr>
              <w:tabs>
                <w:tab w:val="left" w:pos="540"/>
              </w:tabs>
              <w:contextualSpacing/>
              <w:jc w:val="both"/>
              <w:rPr>
                <w:b/>
              </w:rPr>
            </w:pPr>
            <w:r>
              <w:rPr>
                <w:b/>
              </w:rPr>
              <w:t>ОПК-4</w:t>
            </w:r>
          </w:p>
        </w:tc>
        <w:tc>
          <w:tcPr>
            <w:tcW w:w="1214" w:type="pct"/>
            <w:vMerge w:val="restart"/>
          </w:tcPr>
          <w:p w:rsidR="004E3A9A" w:rsidRPr="00A533BA" w:rsidRDefault="00430702" w:rsidP="004A0E7E">
            <w:pPr>
              <w:tabs>
                <w:tab w:val="left" w:pos="540"/>
              </w:tabs>
              <w:contextualSpacing/>
              <w:jc w:val="both"/>
              <w:rPr>
                <w:highlight w:val="yellow"/>
              </w:rPr>
            </w:pPr>
            <w:r w:rsidRPr="00430702">
              <w:t>Способен отвечать на запросы и потребности общества и аудитории в профессиональной деятельности</w:t>
            </w:r>
          </w:p>
        </w:tc>
        <w:tc>
          <w:tcPr>
            <w:tcW w:w="1147" w:type="pct"/>
          </w:tcPr>
          <w:p w:rsidR="004E3A9A" w:rsidRPr="00430702" w:rsidRDefault="004E3A9A" w:rsidP="00430702">
            <w:pPr>
              <w:tabs>
                <w:tab w:val="left" w:pos="540"/>
              </w:tabs>
              <w:contextualSpacing/>
              <w:jc w:val="both"/>
            </w:pPr>
            <w:r w:rsidRPr="00430702">
              <w:t>1.</w:t>
            </w:r>
            <w:r w:rsidR="00430702" w:rsidRPr="00430702">
              <w:t xml:space="preserve"> Отвечает на запросы и потребности аудитории в соответствии с ее ожиданиями</w:t>
            </w:r>
          </w:p>
        </w:tc>
        <w:tc>
          <w:tcPr>
            <w:tcW w:w="1830" w:type="pct"/>
          </w:tcPr>
          <w:p w:rsidR="004E3A9A" w:rsidRPr="00A533BA" w:rsidRDefault="004E3A9A" w:rsidP="004A0E7E">
            <w:pPr>
              <w:tabs>
                <w:tab w:val="left" w:pos="540"/>
              </w:tabs>
              <w:contextualSpacing/>
              <w:jc w:val="both"/>
              <w:rPr>
                <w:highlight w:val="yellow"/>
              </w:rPr>
            </w:pPr>
            <w:r w:rsidRPr="001E6A03">
              <w:rPr>
                <w:b/>
              </w:rPr>
              <w:t>Знать:</w:t>
            </w:r>
            <w:r w:rsidRPr="001E6A03">
              <w:t xml:space="preserve"> </w:t>
            </w:r>
            <w:r w:rsidR="001E6A03" w:rsidRPr="001E6A03">
              <w:t>запросы и потребности аудитории</w:t>
            </w:r>
          </w:p>
          <w:p w:rsidR="004E3A9A" w:rsidRPr="00A533BA" w:rsidRDefault="004E3A9A" w:rsidP="001E6A03">
            <w:pPr>
              <w:tabs>
                <w:tab w:val="left" w:pos="540"/>
              </w:tabs>
              <w:contextualSpacing/>
              <w:jc w:val="both"/>
              <w:rPr>
                <w:highlight w:val="yellow"/>
              </w:rPr>
            </w:pPr>
            <w:r w:rsidRPr="007E60E4">
              <w:rPr>
                <w:b/>
              </w:rPr>
              <w:t>Уметь:</w:t>
            </w:r>
            <w:r w:rsidRPr="007E60E4">
              <w:t xml:space="preserve"> </w:t>
            </w:r>
            <w:r w:rsidR="001E6A03" w:rsidRPr="007E60E4">
              <w:t xml:space="preserve">отвечать </w:t>
            </w:r>
            <w:r w:rsidR="001E6A03" w:rsidRPr="001E6A03">
              <w:t>на запросы и потребности аудитории в соответствии с ее ожиданиями</w:t>
            </w:r>
          </w:p>
        </w:tc>
      </w:tr>
      <w:tr w:rsidR="00430702" w:rsidRPr="00256164" w:rsidTr="00EC0796">
        <w:trPr>
          <w:trHeight w:val="2122"/>
        </w:trPr>
        <w:tc>
          <w:tcPr>
            <w:tcW w:w="809" w:type="pct"/>
            <w:vMerge/>
          </w:tcPr>
          <w:p w:rsidR="00430702" w:rsidRDefault="00430702" w:rsidP="004A0E7E">
            <w:pPr>
              <w:tabs>
                <w:tab w:val="left" w:pos="540"/>
              </w:tabs>
              <w:contextualSpacing/>
              <w:jc w:val="both"/>
            </w:pPr>
          </w:p>
        </w:tc>
        <w:tc>
          <w:tcPr>
            <w:tcW w:w="1214" w:type="pct"/>
            <w:vMerge/>
          </w:tcPr>
          <w:p w:rsidR="00430702" w:rsidRPr="00A533BA" w:rsidRDefault="00430702" w:rsidP="004A0E7E">
            <w:pPr>
              <w:tabs>
                <w:tab w:val="left" w:pos="540"/>
              </w:tabs>
              <w:contextualSpacing/>
              <w:jc w:val="both"/>
              <w:rPr>
                <w:highlight w:val="yellow"/>
              </w:rPr>
            </w:pPr>
          </w:p>
        </w:tc>
        <w:tc>
          <w:tcPr>
            <w:tcW w:w="1147" w:type="pct"/>
          </w:tcPr>
          <w:p w:rsidR="00430702" w:rsidRDefault="001E6A03" w:rsidP="004A0E7E">
            <w:pPr>
              <w:tabs>
                <w:tab w:val="left" w:pos="540"/>
              </w:tabs>
              <w:contextualSpacing/>
              <w:jc w:val="both"/>
            </w:pPr>
            <w:r>
              <w:t xml:space="preserve">2. </w:t>
            </w:r>
            <w:r w:rsidR="00430702" w:rsidRPr="00430702">
              <w:t>Ориентируется в профессиональной деятельности на существующие потребительские предпочтения,</w:t>
            </w:r>
            <w:r w:rsidR="00430702">
              <w:t xml:space="preserve"> </w:t>
            </w:r>
            <w:r w:rsidR="00430702" w:rsidRPr="00430702">
              <w:t>формирует новые потребительские предпочтения</w:t>
            </w:r>
          </w:p>
          <w:p w:rsidR="00517D88" w:rsidRDefault="00517D88" w:rsidP="004A0E7E">
            <w:pPr>
              <w:tabs>
                <w:tab w:val="left" w:pos="540"/>
              </w:tabs>
              <w:contextualSpacing/>
              <w:jc w:val="both"/>
            </w:pPr>
          </w:p>
          <w:p w:rsidR="00517D88" w:rsidRPr="00A533BA" w:rsidRDefault="00517D88" w:rsidP="004A0E7E">
            <w:pPr>
              <w:tabs>
                <w:tab w:val="left" w:pos="540"/>
              </w:tabs>
              <w:contextualSpacing/>
              <w:jc w:val="both"/>
              <w:rPr>
                <w:highlight w:val="yellow"/>
              </w:rPr>
            </w:pPr>
          </w:p>
        </w:tc>
        <w:tc>
          <w:tcPr>
            <w:tcW w:w="1830" w:type="pct"/>
          </w:tcPr>
          <w:p w:rsidR="00430702" w:rsidRPr="008C3114" w:rsidRDefault="00430702" w:rsidP="004A0E7E">
            <w:pPr>
              <w:tabs>
                <w:tab w:val="left" w:pos="540"/>
              </w:tabs>
              <w:contextualSpacing/>
              <w:jc w:val="both"/>
            </w:pPr>
            <w:r w:rsidRPr="008C3114">
              <w:rPr>
                <w:b/>
              </w:rPr>
              <w:t>Знать:</w:t>
            </w:r>
            <w:r w:rsidRPr="008C3114">
              <w:t xml:space="preserve"> </w:t>
            </w:r>
            <w:r w:rsidR="008C3114" w:rsidRPr="008C3114">
              <w:t>существующие потребительские предпочтения</w:t>
            </w:r>
          </w:p>
          <w:p w:rsidR="00430702" w:rsidRPr="00A533BA" w:rsidRDefault="00430702" w:rsidP="008C3114">
            <w:pPr>
              <w:tabs>
                <w:tab w:val="left" w:pos="540"/>
              </w:tabs>
              <w:contextualSpacing/>
              <w:jc w:val="both"/>
              <w:rPr>
                <w:highlight w:val="yellow"/>
              </w:rPr>
            </w:pPr>
            <w:r w:rsidRPr="008C3114">
              <w:rPr>
                <w:b/>
              </w:rPr>
              <w:t>Уметь:</w:t>
            </w:r>
            <w:r w:rsidRPr="008C3114">
              <w:t xml:space="preserve"> </w:t>
            </w:r>
            <w:r w:rsidR="008C3114" w:rsidRPr="008C3114">
              <w:t>ориентироваться на существующие потребительские предпочтения, формировать новые потребительские предпочтения</w:t>
            </w:r>
          </w:p>
        </w:tc>
      </w:tr>
      <w:tr w:rsidR="004E3A9A" w:rsidRPr="00256164" w:rsidTr="001809F8">
        <w:tc>
          <w:tcPr>
            <w:tcW w:w="5000" w:type="pct"/>
            <w:gridSpan w:val="4"/>
          </w:tcPr>
          <w:p w:rsidR="004E3A9A" w:rsidRPr="00811709" w:rsidRDefault="00A533BA" w:rsidP="00A533BA">
            <w:pPr>
              <w:tabs>
                <w:tab w:val="left" w:pos="540"/>
              </w:tabs>
              <w:contextualSpacing/>
              <w:jc w:val="both"/>
              <w:rPr>
                <w:b/>
              </w:rPr>
            </w:pPr>
            <w:r w:rsidRPr="00811709">
              <w:rPr>
                <w:b/>
              </w:rPr>
              <w:lastRenderedPageBreak/>
              <w:t>Профиль «</w:t>
            </w:r>
            <w:r>
              <w:rPr>
                <w:b/>
              </w:rPr>
              <w:t>Общественно-политическая и бизнес-журналистика</w:t>
            </w:r>
            <w:r w:rsidRPr="00811709">
              <w:rPr>
                <w:b/>
              </w:rPr>
              <w:t>»</w:t>
            </w:r>
            <w:r>
              <w:rPr>
                <w:b/>
              </w:rPr>
              <w:t xml:space="preserve">, 2023 </w:t>
            </w:r>
            <w:proofErr w:type="spellStart"/>
            <w:r>
              <w:rPr>
                <w:b/>
              </w:rPr>
              <w:t>г.п</w:t>
            </w:r>
            <w:proofErr w:type="spellEnd"/>
            <w:r>
              <w:rPr>
                <w:b/>
              </w:rPr>
              <w:t>.</w:t>
            </w:r>
          </w:p>
        </w:tc>
      </w:tr>
      <w:tr w:rsidR="001809F8" w:rsidRPr="00256164" w:rsidTr="00B4627E">
        <w:trPr>
          <w:trHeight w:val="1559"/>
        </w:trPr>
        <w:tc>
          <w:tcPr>
            <w:tcW w:w="809" w:type="pct"/>
            <w:vMerge w:val="restart"/>
          </w:tcPr>
          <w:p w:rsidR="004E3A9A" w:rsidRPr="00ED26A2" w:rsidRDefault="004E3A9A" w:rsidP="00A533BA">
            <w:pPr>
              <w:tabs>
                <w:tab w:val="left" w:pos="540"/>
              </w:tabs>
              <w:contextualSpacing/>
              <w:jc w:val="both"/>
              <w:rPr>
                <w:b/>
                <w:highlight w:val="yellow"/>
              </w:rPr>
            </w:pPr>
            <w:r w:rsidRPr="002F5575">
              <w:rPr>
                <w:b/>
              </w:rPr>
              <w:t>ПК</w:t>
            </w:r>
            <w:r w:rsidR="00A533BA">
              <w:rPr>
                <w:b/>
              </w:rPr>
              <w:t>Н-9</w:t>
            </w:r>
          </w:p>
        </w:tc>
        <w:tc>
          <w:tcPr>
            <w:tcW w:w="1214" w:type="pct"/>
            <w:vMerge w:val="restart"/>
          </w:tcPr>
          <w:p w:rsidR="004E3A9A" w:rsidRPr="00B01200" w:rsidRDefault="005A615B" w:rsidP="004A0E7E">
            <w:pPr>
              <w:tabs>
                <w:tab w:val="left" w:pos="540"/>
              </w:tabs>
              <w:contextualSpacing/>
              <w:jc w:val="both"/>
            </w:pPr>
            <w:r w:rsidRPr="005A615B">
              <w:t>Способность организовывать процессы, влияющие на общественное мнение через развитие социального капитала и создание устойчивых связей со стейкхолдерами организации, коллективных ценностей и механизмов продуктивной коммуникации, обеспечение доступности и достоверности информации</w:t>
            </w:r>
          </w:p>
        </w:tc>
        <w:tc>
          <w:tcPr>
            <w:tcW w:w="1147" w:type="pct"/>
          </w:tcPr>
          <w:p w:rsidR="004E3A9A" w:rsidRPr="00EC0796" w:rsidRDefault="00EC0796" w:rsidP="00EC0796">
            <w:pPr>
              <w:widowControl w:val="0"/>
              <w:autoSpaceDE w:val="0"/>
              <w:autoSpaceDN w:val="0"/>
              <w:adjustRightInd w:val="0"/>
              <w:jc w:val="both"/>
              <w:rPr>
                <w:rFonts w:eastAsia="Calibri"/>
              </w:rPr>
            </w:pPr>
            <w:r>
              <w:rPr>
                <w:rFonts w:eastAsia="Calibri"/>
              </w:rPr>
              <w:t xml:space="preserve">1. </w:t>
            </w:r>
            <w:r w:rsidRPr="00EC0796">
              <w:rPr>
                <w:rFonts w:eastAsia="Calibri"/>
              </w:rPr>
              <w:t>Организует интегрированные коммуникации с учетом особенностей целевых аудиторий</w:t>
            </w:r>
          </w:p>
        </w:tc>
        <w:tc>
          <w:tcPr>
            <w:tcW w:w="1830" w:type="pct"/>
          </w:tcPr>
          <w:p w:rsidR="004E3A9A" w:rsidRPr="00B4627E" w:rsidRDefault="004E3A9A" w:rsidP="004A0E7E">
            <w:pPr>
              <w:pStyle w:val="a4"/>
              <w:widowControl w:val="0"/>
              <w:autoSpaceDE w:val="0"/>
              <w:autoSpaceDN w:val="0"/>
              <w:adjustRightInd w:val="0"/>
              <w:ind w:left="0"/>
              <w:jc w:val="both"/>
              <w:rPr>
                <w:rFonts w:eastAsia="Calibri"/>
              </w:rPr>
            </w:pPr>
            <w:r w:rsidRPr="00B4627E">
              <w:rPr>
                <w:b/>
              </w:rPr>
              <w:t xml:space="preserve">Знать: </w:t>
            </w:r>
            <w:r w:rsidR="00B4627E" w:rsidRPr="00B4627E">
              <w:t>особенности целевой аудитории</w:t>
            </w:r>
          </w:p>
          <w:p w:rsidR="004E3A9A" w:rsidRPr="00EC0796" w:rsidRDefault="004E3A9A" w:rsidP="00921ECD">
            <w:pPr>
              <w:pStyle w:val="a4"/>
              <w:widowControl w:val="0"/>
              <w:autoSpaceDE w:val="0"/>
              <w:autoSpaceDN w:val="0"/>
              <w:adjustRightInd w:val="0"/>
              <w:ind w:left="0"/>
              <w:jc w:val="both"/>
              <w:rPr>
                <w:rFonts w:eastAsia="Calibri"/>
                <w:highlight w:val="yellow"/>
              </w:rPr>
            </w:pPr>
            <w:r w:rsidRPr="00921ECD">
              <w:rPr>
                <w:b/>
              </w:rPr>
              <w:t xml:space="preserve">Уметь: </w:t>
            </w:r>
            <w:r w:rsidR="00921ECD" w:rsidRPr="00921ECD">
              <w:rPr>
                <w:rFonts w:eastAsia="Calibri"/>
              </w:rPr>
              <w:t xml:space="preserve">организовывать </w:t>
            </w:r>
            <w:r w:rsidR="00921ECD" w:rsidRPr="00EC0796">
              <w:rPr>
                <w:rFonts w:eastAsia="Calibri"/>
              </w:rPr>
              <w:t>интегрированные коммуникации с учетом особенностей целевых аудиторий</w:t>
            </w:r>
          </w:p>
        </w:tc>
      </w:tr>
      <w:tr w:rsidR="00EC0796" w:rsidRPr="00256164" w:rsidTr="00EC0796">
        <w:trPr>
          <w:trHeight w:val="1927"/>
        </w:trPr>
        <w:tc>
          <w:tcPr>
            <w:tcW w:w="809" w:type="pct"/>
            <w:vMerge/>
          </w:tcPr>
          <w:p w:rsidR="00EC0796" w:rsidRPr="00ED26A2" w:rsidRDefault="00EC0796" w:rsidP="004A0E7E">
            <w:pPr>
              <w:tabs>
                <w:tab w:val="left" w:pos="540"/>
              </w:tabs>
              <w:contextualSpacing/>
              <w:jc w:val="both"/>
              <w:rPr>
                <w:b/>
                <w:highlight w:val="yellow"/>
              </w:rPr>
            </w:pPr>
          </w:p>
        </w:tc>
        <w:tc>
          <w:tcPr>
            <w:tcW w:w="1214" w:type="pct"/>
            <w:vMerge/>
          </w:tcPr>
          <w:p w:rsidR="00EC0796" w:rsidRPr="00B01200" w:rsidRDefault="00EC0796" w:rsidP="004A0E7E">
            <w:pPr>
              <w:tabs>
                <w:tab w:val="left" w:pos="540"/>
              </w:tabs>
              <w:contextualSpacing/>
              <w:jc w:val="both"/>
            </w:pPr>
          </w:p>
        </w:tc>
        <w:tc>
          <w:tcPr>
            <w:tcW w:w="1147" w:type="pct"/>
          </w:tcPr>
          <w:p w:rsidR="00EC0796" w:rsidRPr="001B650E" w:rsidRDefault="00EC0796" w:rsidP="00EC0796">
            <w:pPr>
              <w:pStyle w:val="a4"/>
              <w:widowControl w:val="0"/>
              <w:autoSpaceDE w:val="0"/>
              <w:autoSpaceDN w:val="0"/>
              <w:adjustRightInd w:val="0"/>
              <w:ind w:left="0"/>
              <w:jc w:val="both"/>
              <w:rPr>
                <w:rFonts w:eastAsia="Calibri"/>
              </w:rPr>
            </w:pPr>
            <w:r>
              <w:rPr>
                <w:rFonts w:eastAsia="Calibri"/>
              </w:rPr>
              <w:t xml:space="preserve">2. </w:t>
            </w:r>
            <w:r w:rsidRPr="00040457">
              <w:rPr>
                <w:szCs w:val="28"/>
                <w:lang w:eastAsia="en-US"/>
              </w:rPr>
              <w:t>Приводит подтверждения, что коммуникационная кампания повлияла на целевые аудитории</w:t>
            </w:r>
          </w:p>
        </w:tc>
        <w:tc>
          <w:tcPr>
            <w:tcW w:w="1830" w:type="pct"/>
          </w:tcPr>
          <w:p w:rsidR="00EC0796" w:rsidRPr="00B4627E" w:rsidRDefault="00EC0796" w:rsidP="004A0E7E">
            <w:pPr>
              <w:tabs>
                <w:tab w:val="left" w:pos="540"/>
              </w:tabs>
              <w:contextualSpacing/>
              <w:jc w:val="both"/>
              <w:rPr>
                <w:b/>
              </w:rPr>
            </w:pPr>
            <w:r w:rsidRPr="00B4627E">
              <w:rPr>
                <w:b/>
              </w:rPr>
              <w:t xml:space="preserve">Знать: </w:t>
            </w:r>
            <w:r w:rsidR="00B4627E" w:rsidRPr="00B4627E">
              <w:t>методы исследования и анализа целевой аудитории</w:t>
            </w:r>
          </w:p>
          <w:p w:rsidR="00EC0796" w:rsidRPr="00EC0796" w:rsidRDefault="00EC0796" w:rsidP="00921ECD">
            <w:pPr>
              <w:pStyle w:val="a4"/>
              <w:widowControl w:val="0"/>
              <w:autoSpaceDE w:val="0"/>
              <w:autoSpaceDN w:val="0"/>
              <w:adjustRightInd w:val="0"/>
              <w:ind w:left="0"/>
              <w:jc w:val="both"/>
              <w:rPr>
                <w:rFonts w:eastAsia="Calibri"/>
                <w:highlight w:val="yellow"/>
              </w:rPr>
            </w:pPr>
            <w:r w:rsidRPr="00921ECD">
              <w:rPr>
                <w:b/>
              </w:rPr>
              <w:t xml:space="preserve">Уметь: </w:t>
            </w:r>
            <w:r w:rsidR="00921ECD" w:rsidRPr="00921ECD">
              <w:rPr>
                <w:rFonts w:eastAsia="Calibri"/>
              </w:rPr>
              <w:t>подтверждать и обосновывать влияние коммуникационной кампании на целевые аудитории</w:t>
            </w:r>
          </w:p>
        </w:tc>
      </w:tr>
      <w:tr w:rsidR="000B4720" w:rsidRPr="00256164" w:rsidTr="00EC0796">
        <w:trPr>
          <w:trHeight w:val="830"/>
        </w:trPr>
        <w:tc>
          <w:tcPr>
            <w:tcW w:w="809" w:type="pct"/>
            <w:vMerge w:val="restart"/>
          </w:tcPr>
          <w:p w:rsidR="000B4720" w:rsidRPr="00ED26A2" w:rsidRDefault="000B4720" w:rsidP="000B4720">
            <w:pPr>
              <w:tabs>
                <w:tab w:val="left" w:pos="540"/>
              </w:tabs>
              <w:contextualSpacing/>
              <w:jc w:val="both"/>
              <w:rPr>
                <w:b/>
                <w:highlight w:val="yellow"/>
              </w:rPr>
            </w:pPr>
            <w:r>
              <w:rPr>
                <w:b/>
              </w:rPr>
              <w:t>ПКП-3</w:t>
            </w:r>
          </w:p>
        </w:tc>
        <w:tc>
          <w:tcPr>
            <w:tcW w:w="1214" w:type="pct"/>
            <w:vMerge w:val="restart"/>
          </w:tcPr>
          <w:p w:rsidR="000B4720" w:rsidRPr="00B01200" w:rsidRDefault="000B4720" w:rsidP="000B4720">
            <w:pPr>
              <w:tabs>
                <w:tab w:val="left" w:pos="540"/>
              </w:tabs>
              <w:contextualSpacing/>
              <w:jc w:val="both"/>
            </w:pPr>
            <w:r w:rsidRPr="00DE7FDB">
              <w:t>Способность разрабатывать контент-стратегию, писать тексты и подбирать иллюстрации, проверять контент на соответствие требованиям канала, анализировать эффективность контента на основе веб-аналитики</w:t>
            </w:r>
          </w:p>
        </w:tc>
        <w:tc>
          <w:tcPr>
            <w:tcW w:w="1147" w:type="pct"/>
          </w:tcPr>
          <w:p w:rsidR="000B4720" w:rsidRPr="004A2D3C" w:rsidRDefault="000B4720" w:rsidP="000B4720">
            <w:pPr>
              <w:pStyle w:val="a4"/>
              <w:widowControl w:val="0"/>
              <w:autoSpaceDE w:val="0"/>
              <w:autoSpaceDN w:val="0"/>
              <w:adjustRightInd w:val="0"/>
              <w:ind w:left="0"/>
              <w:jc w:val="both"/>
              <w:rPr>
                <w:rFonts w:eastAsia="Calibri"/>
              </w:rPr>
            </w:pPr>
            <w:r>
              <w:rPr>
                <w:rFonts w:eastAsia="Calibri"/>
              </w:rPr>
              <w:t xml:space="preserve">1. </w:t>
            </w:r>
            <w:r w:rsidRPr="00DE7FDB">
              <w:rPr>
                <w:rFonts w:eastAsia="Calibri"/>
              </w:rPr>
              <w:t>Разрабатывает контент-стратегию издания для определения конкурентных преимуществ продукции СМИ</w:t>
            </w:r>
          </w:p>
        </w:tc>
        <w:tc>
          <w:tcPr>
            <w:tcW w:w="1830" w:type="pct"/>
          </w:tcPr>
          <w:p w:rsidR="000B4720" w:rsidRPr="00855F06" w:rsidRDefault="000B4720" w:rsidP="000B4720">
            <w:pPr>
              <w:tabs>
                <w:tab w:val="left" w:pos="540"/>
              </w:tabs>
              <w:contextualSpacing/>
              <w:jc w:val="both"/>
            </w:pPr>
            <w:r w:rsidRPr="00855F06">
              <w:rPr>
                <w:b/>
              </w:rPr>
              <w:t>Знать:</w:t>
            </w:r>
            <w:r w:rsidRPr="00855F06">
              <w:t xml:space="preserve"> принципы и методы разработки контент-стратегии издания</w:t>
            </w:r>
            <w:r>
              <w:t xml:space="preserve">; способы определения </w:t>
            </w:r>
            <w:r w:rsidRPr="00880CE2">
              <w:t>конкурентных преимуществ продукции СМИ</w:t>
            </w:r>
          </w:p>
          <w:p w:rsidR="000B4720" w:rsidRPr="00880CE2" w:rsidRDefault="000B4720" w:rsidP="000B4720">
            <w:pPr>
              <w:tabs>
                <w:tab w:val="left" w:pos="540"/>
              </w:tabs>
              <w:contextualSpacing/>
              <w:jc w:val="both"/>
              <w:rPr>
                <w:highlight w:val="yellow"/>
              </w:rPr>
            </w:pPr>
            <w:r w:rsidRPr="00315E7A">
              <w:rPr>
                <w:b/>
              </w:rPr>
              <w:t>Уметь:</w:t>
            </w:r>
            <w:r w:rsidRPr="00315E7A">
              <w:t xml:space="preserve"> разрабатывать контент-стратегию издания для определения конкурентных преимуществ продукции СМИ </w:t>
            </w:r>
          </w:p>
        </w:tc>
      </w:tr>
      <w:tr w:rsidR="000B4720" w:rsidRPr="00256164" w:rsidTr="00EC0796">
        <w:trPr>
          <w:trHeight w:val="278"/>
        </w:trPr>
        <w:tc>
          <w:tcPr>
            <w:tcW w:w="809" w:type="pct"/>
            <w:vMerge/>
          </w:tcPr>
          <w:p w:rsidR="000B4720" w:rsidRPr="004841B3" w:rsidRDefault="000B4720" w:rsidP="000B4720">
            <w:pPr>
              <w:tabs>
                <w:tab w:val="left" w:pos="540"/>
              </w:tabs>
              <w:contextualSpacing/>
              <w:jc w:val="both"/>
              <w:rPr>
                <w:b/>
              </w:rPr>
            </w:pPr>
          </w:p>
        </w:tc>
        <w:tc>
          <w:tcPr>
            <w:tcW w:w="1214" w:type="pct"/>
            <w:vMerge/>
          </w:tcPr>
          <w:p w:rsidR="000B4720" w:rsidRPr="007B21E3" w:rsidRDefault="000B4720" w:rsidP="000B4720">
            <w:pPr>
              <w:tabs>
                <w:tab w:val="left" w:pos="540"/>
              </w:tabs>
              <w:contextualSpacing/>
              <w:jc w:val="both"/>
            </w:pPr>
          </w:p>
        </w:tc>
        <w:tc>
          <w:tcPr>
            <w:tcW w:w="1147" w:type="pct"/>
          </w:tcPr>
          <w:p w:rsidR="000B4720" w:rsidRDefault="000B4720" w:rsidP="000B4720">
            <w:pPr>
              <w:pStyle w:val="a4"/>
              <w:widowControl w:val="0"/>
              <w:autoSpaceDE w:val="0"/>
              <w:autoSpaceDN w:val="0"/>
              <w:adjustRightInd w:val="0"/>
              <w:ind w:left="0"/>
              <w:jc w:val="both"/>
              <w:rPr>
                <w:rFonts w:eastAsia="Calibri"/>
              </w:rPr>
            </w:pPr>
            <w:r>
              <w:rPr>
                <w:rFonts w:eastAsia="Calibri"/>
              </w:rPr>
              <w:t xml:space="preserve">2. </w:t>
            </w:r>
            <w:r w:rsidRPr="00DE7FDB">
              <w:rPr>
                <w:rFonts w:eastAsia="Calibri"/>
              </w:rPr>
              <w:t>Обосновывает выбор визуальных элементов материала для привлечения внимания к продукции СМИ</w:t>
            </w:r>
          </w:p>
        </w:tc>
        <w:tc>
          <w:tcPr>
            <w:tcW w:w="1830" w:type="pct"/>
          </w:tcPr>
          <w:p w:rsidR="000B4720" w:rsidRPr="00880CE2" w:rsidRDefault="000B4720" w:rsidP="000B4720">
            <w:pPr>
              <w:tabs>
                <w:tab w:val="left" w:pos="540"/>
              </w:tabs>
              <w:contextualSpacing/>
              <w:jc w:val="both"/>
              <w:rPr>
                <w:highlight w:val="yellow"/>
              </w:rPr>
            </w:pPr>
            <w:r w:rsidRPr="00D02E69">
              <w:rPr>
                <w:b/>
              </w:rPr>
              <w:t>Знать:</w:t>
            </w:r>
            <w:r w:rsidRPr="00D02E69">
              <w:t xml:space="preserve"> различные способы </w:t>
            </w:r>
            <w:r w:rsidRPr="00880CE2">
              <w:t>привлечения внимания к продукции СМИ</w:t>
            </w:r>
          </w:p>
          <w:p w:rsidR="000B4720" w:rsidRPr="00880CE2" w:rsidRDefault="000B4720" w:rsidP="000B4720">
            <w:pPr>
              <w:tabs>
                <w:tab w:val="left" w:pos="540"/>
              </w:tabs>
              <w:contextualSpacing/>
              <w:jc w:val="both"/>
              <w:rPr>
                <w:highlight w:val="yellow"/>
              </w:rPr>
            </w:pPr>
            <w:r w:rsidRPr="00D02E69">
              <w:rPr>
                <w:b/>
              </w:rPr>
              <w:t>Уметь:</w:t>
            </w:r>
            <w:r w:rsidRPr="00D02E69">
              <w:t xml:space="preserve"> обосновывать </w:t>
            </w:r>
            <w:r w:rsidRPr="00880CE2">
              <w:t>выбор визуальных элементов материала для привлечения внимания к продукции СМИ</w:t>
            </w:r>
          </w:p>
        </w:tc>
      </w:tr>
      <w:tr w:rsidR="000B4720" w:rsidRPr="00256164" w:rsidTr="00EC0796">
        <w:trPr>
          <w:trHeight w:val="830"/>
        </w:trPr>
        <w:tc>
          <w:tcPr>
            <w:tcW w:w="809" w:type="pct"/>
            <w:vMerge/>
          </w:tcPr>
          <w:p w:rsidR="000B4720" w:rsidRPr="004841B3" w:rsidRDefault="000B4720" w:rsidP="000B4720">
            <w:pPr>
              <w:tabs>
                <w:tab w:val="left" w:pos="540"/>
              </w:tabs>
              <w:contextualSpacing/>
              <w:jc w:val="both"/>
              <w:rPr>
                <w:b/>
              </w:rPr>
            </w:pPr>
          </w:p>
        </w:tc>
        <w:tc>
          <w:tcPr>
            <w:tcW w:w="1214" w:type="pct"/>
            <w:vMerge/>
          </w:tcPr>
          <w:p w:rsidR="000B4720" w:rsidRPr="007B21E3" w:rsidRDefault="000B4720" w:rsidP="000B4720">
            <w:pPr>
              <w:tabs>
                <w:tab w:val="left" w:pos="540"/>
              </w:tabs>
              <w:contextualSpacing/>
              <w:jc w:val="both"/>
            </w:pPr>
          </w:p>
        </w:tc>
        <w:tc>
          <w:tcPr>
            <w:tcW w:w="1147" w:type="pct"/>
          </w:tcPr>
          <w:p w:rsidR="000B4720" w:rsidRDefault="000B4720" w:rsidP="000B4720">
            <w:pPr>
              <w:pStyle w:val="a4"/>
              <w:widowControl w:val="0"/>
              <w:autoSpaceDE w:val="0"/>
              <w:autoSpaceDN w:val="0"/>
              <w:adjustRightInd w:val="0"/>
              <w:ind w:left="0"/>
              <w:jc w:val="both"/>
              <w:rPr>
                <w:rFonts w:eastAsia="Calibri"/>
              </w:rPr>
            </w:pPr>
            <w:r>
              <w:rPr>
                <w:rFonts w:eastAsia="Calibri"/>
              </w:rPr>
              <w:t xml:space="preserve">3. </w:t>
            </w:r>
            <w:r w:rsidRPr="00E4653E">
              <w:rPr>
                <w:rFonts w:eastAsia="Calibri"/>
              </w:rPr>
              <w:t>Анализирует эффективность контента и определяет рекомендации по корректировке</w:t>
            </w:r>
          </w:p>
        </w:tc>
        <w:tc>
          <w:tcPr>
            <w:tcW w:w="1830" w:type="pct"/>
          </w:tcPr>
          <w:p w:rsidR="000B4720" w:rsidRPr="00FE2ABF" w:rsidRDefault="000B4720" w:rsidP="000B4720">
            <w:pPr>
              <w:tabs>
                <w:tab w:val="left" w:pos="540"/>
              </w:tabs>
              <w:contextualSpacing/>
              <w:jc w:val="both"/>
            </w:pPr>
            <w:r w:rsidRPr="00FE2ABF">
              <w:rPr>
                <w:b/>
              </w:rPr>
              <w:t>Знать:</w:t>
            </w:r>
            <w:r w:rsidRPr="00FE2ABF">
              <w:t xml:space="preserve"> способы и методы определения эффективности контента</w:t>
            </w:r>
          </w:p>
          <w:p w:rsidR="000B4720" w:rsidRPr="00880CE2" w:rsidRDefault="000B4720" w:rsidP="000B4720">
            <w:pPr>
              <w:tabs>
                <w:tab w:val="left" w:pos="540"/>
              </w:tabs>
              <w:contextualSpacing/>
              <w:jc w:val="both"/>
              <w:rPr>
                <w:highlight w:val="yellow"/>
              </w:rPr>
            </w:pPr>
            <w:r w:rsidRPr="00FE2ABF">
              <w:rPr>
                <w:b/>
              </w:rPr>
              <w:t>Уметь:</w:t>
            </w:r>
            <w:r w:rsidRPr="00FE2ABF">
              <w:t xml:space="preserve"> анализировать эффективность контента и определять рекомендации по корректировке</w:t>
            </w:r>
          </w:p>
        </w:tc>
      </w:tr>
    </w:tbl>
    <w:p w:rsidR="004E3A9A" w:rsidRPr="00685ACC" w:rsidRDefault="004E3A9A" w:rsidP="004E3A9A">
      <w:pPr>
        <w:tabs>
          <w:tab w:val="left" w:pos="7797"/>
        </w:tabs>
        <w:ind w:right="142"/>
        <w:jc w:val="center"/>
        <w:rPr>
          <w:color w:val="000000"/>
          <w:lang w:eastAsia="en-US"/>
        </w:rPr>
      </w:pPr>
    </w:p>
    <w:p w:rsidR="004E3A9A" w:rsidRPr="0011399E" w:rsidRDefault="004E3A9A" w:rsidP="004E3A9A">
      <w:pPr>
        <w:pStyle w:val="1"/>
        <w:spacing w:before="0" w:line="360" w:lineRule="auto"/>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Pr="003D3A4F">
        <w:rPr>
          <w:rFonts w:ascii="Times New Roman" w:hAnsi="Times New Roman" w:cs="Times New Roman"/>
          <w:kern w:val="0"/>
          <w:sz w:val="28"/>
          <w:szCs w:val="28"/>
        </w:rPr>
        <w:t>Место дисциплины в структуре образовательной программы</w:t>
      </w:r>
    </w:p>
    <w:p w:rsidR="004E3A9A" w:rsidRPr="00E536B3" w:rsidRDefault="004E3A9A" w:rsidP="004E3A9A">
      <w:pPr>
        <w:spacing w:line="360" w:lineRule="auto"/>
        <w:ind w:firstLine="709"/>
        <w:jc w:val="both"/>
        <w:rPr>
          <w:sz w:val="28"/>
          <w:szCs w:val="28"/>
        </w:rPr>
      </w:pPr>
      <w:r w:rsidRPr="00DB3535">
        <w:rPr>
          <w:sz w:val="28"/>
          <w:szCs w:val="28"/>
        </w:rPr>
        <w:t>Дисциплина «</w:t>
      </w:r>
      <w:r w:rsidR="00921ECD" w:rsidRPr="00921ECD">
        <w:rPr>
          <w:sz w:val="28"/>
          <w:szCs w:val="28"/>
          <w:lang w:bidi="ru-RU"/>
        </w:rPr>
        <w:t>Корпоративные и бренд-медиа</w:t>
      </w:r>
      <w:r w:rsidRPr="00DB3535">
        <w:rPr>
          <w:sz w:val="28"/>
          <w:szCs w:val="28"/>
        </w:rPr>
        <w:t>»</w:t>
      </w:r>
      <w:r>
        <w:rPr>
          <w:sz w:val="28"/>
          <w:szCs w:val="28"/>
        </w:rPr>
        <w:t xml:space="preserve"> </w:t>
      </w:r>
      <w:r w:rsidRPr="00432FEF">
        <w:rPr>
          <w:sz w:val="28"/>
          <w:szCs w:val="28"/>
        </w:rPr>
        <w:t>входит в цикл</w:t>
      </w:r>
      <w:r w:rsidR="00BB7337">
        <w:rPr>
          <w:sz w:val="28"/>
          <w:szCs w:val="28"/>
        </w:rPr>
        <w:t xml:space="preserve"> профиля (элективный</w:t>
      </w:r>
      <w:r w:rsidR="0023381F">
        <w:rPr>
          <w:sz w:val="28"/>
          <w:szCs w:val="28"/>
        </w:rPr>
        <w:t>)</w:t>
      </w:r>
      <w:r w:rsidRPr="00432FEF">
        <w:rPr>
          <w:sz w:val="28"/>
          <w:szCs w:val="28"/>
        </w:rPr>
        <w:t xml:space="preserve"> направления подготовки 42.03.01</w:t>
      </w:r>
      <w:r w:rsidR="00921ECD">
        <w:rPr>
          <w:sz w:val="28"/>
          <w:szCs w:val="28"/>
        </w:rPr>
        <w:t xml:space="preserve"> </w:t>
      </w:r>
      <w:r w:rsidRPr="00DB3535">
        <w:rPr>
          <w:sz w:val="28"/>
          <w:szCs w:val="28"/>
        </w:rPr>
        <w:t>Реклама и связи с общественностью</w:t>
      </w:r>
      <w:r w:rsidR="00921ECD">
        <w:rPr>
          <w:sz w:val="28"/>
          <w:szCs w:val="28"/>
        </w:rPr>
        <w:t>.</w:t>
      </w:r>
    </w:p>
    <w:p w:rsidR="004E3A9A" w:rsidRPr="00961115" w:rsidRDefault="004E3A9A" w:rsidP="004E3A9A">
      <w:pPr>
        <w:spacing w:line="360" w:lineRule="auto"/>
        <w:ind w:firstLine="709"/>
        <w:jc w:val="both"/>
        <w:rPr>
          <w:sz w:val="28"/>
          <w:szCs w:val="28"/>
        </w:rPr>
      </w:pPr>
      <w:r w:rsidRPr="00961115">
        <w:rPr>
          <w:sz w:val="28"/>
          <w:szCs w:val="28"/>
        </w:rPr>
        <w:lastRenderedPageBreak/>
        <w:t>Дисциплина «</w:t>
      </w:r>
      <w:r w:rsidR="00921ECD" w:rsidRPr="00921ECD">
        <w:rPr>
          <w:sz w:val="28"/>
          <w:szCs w:val="28"/>
          <w:lang w:bidi="ru-RU"/>
        </w:rPr>
        <w:t>Корпоративные и бренд-медиа</w:t>
      </w:r>
      <w:r w:rsidRPr="00961115">
        <w:rPr>
          <w:sz w:val="28"/>
          <w:szCs w:val="28"/>
        </w:rPr>
        <w:t xml:space="preserve">» дает обучающимся возможность сформировать теоретические основания (знания) и выработать практические навыки (умения) для решения задач в будущей профессиональной деятельности по направлению коммуникационных активностей и производственных процессов, составляющих содержание данной учебной дисциплины. </w:t>
      </w:r>
    </w:p>
    <w:p w:rsidR="004E3A9A" w:rsidRDefault="004E3A9A" w:rsidP="004E3A9A">
      <w:pPr>
        <w:pStyle w:val="1"/>
        <w:spacing w:before="0" w:after="0"/>
        <w:jc w:val="both"/>
        <w:rPr>
          <w:rFonts w:ascii="Times New Roman" w:hAnsi="Times New Roman" w:cs="Times New Roman"/>
          <w:iCs/>
          <w:sz w:val="28"/>
          <w:szCs w:val="28"/>
        </w:rPr>
      </w:pPr>
      <w:bookmarkStart w:id="1" w:name="_Toc418694114"/>
    </w:p>
    <w:p w:rsidR="004E3A9A" w:rsidRDefault="004E3A9A" w:rsidP="004E3A9A">
      <w:pPr>
        <w:pStyle w:val="1"/>
        <w:spacing w:before="0" w:after="0"/>
        <w:jc w:val="both"/>
        <w:rPr>
          <w:rFonts w:ascii="Times New Roman" w:hAnsi="Times New Roman" w:cs="Times New Roman"/>
          <w:bCs w:val="0"/>
          <w:iCs/>
          <w:sz w:val="28"/>
          <w:szCs w:val="28"/>
          <w:lang w:eastAsia="en-US"/>
        </w:rPr>
      </w:pPr>
      <w:r w:rsidRPr="00C14003">
        <w:rPr>
          <w:rFonts w:ascii="Times New Roman" w:hAnsi="Times New Roman" w:cs="Times New Roman"/>
          <w:iCs/>
          <w:sz w:val="28"/>
          <w:szCs w:val="28"/>
        </w:rPr>
        <w:t xml:space="preserve">4. </w:t>
      </w:r>
      <w:bookmarkEnd w:id="1"/>
      <w:r w:rsidRPr="00F61119">
        <w:rPr>
          <w:rFonts w:ascii="Times New Roman" w:hAnsi="Times New Roman" w:cs="Times New Roman"/>
          <w:kern w:val="0"/>
          <w:sz w:val="28"/>
          <w:szCs w:val="28"/>
        </w:rPr>
        <w:t>Объем дисциплины</w:t>
      </w:r>
      <w:r>
        <w:rPr>
          <w:rFonts w:ascii="Times New Roman" w:hAnsi="Times New Roman" w:cs="Times New Roman"/>
          <w:kern w:val="0"/>
          <w:sz w:val="28"/>
          <w:szCs w:val="28"/>
        </w:rPr>
        <w:t xml:space="preserve"> </w:t>
      </w:r>
      <w:r w:rsidRPr="00F61119">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rsidR="004E3A9A" w:rsidRPr="00DB3535" w:rsidRDefault="004E3A9A" w:rsidP="004E3A9A">
      <w:pPr>
        <w:tabs>
          <w:tab w:val="left" w:pos="7797"/>
        </w:tabs>
        <w:ind w:right="142"/>
        <w:jc w:val="right"/>
        <w:rPr>
          <w:color w:val="000000"/>
          <w:sz w:val="28"/>
          <w:szCs w:val="20"/>
          <w:lang w:eastAsia="en-US"/>
        </w:rPr>
      </w:pPr>
      <w:r w:rsidRPr="00DB3535">
        <w:rPr>
          <w:color w:val="000000"/>
          <w:sz w:val="28"/>
          <w:szCs w:val="20"/>
          <w:lang w:eastAsia="en-US"/>
        </w:rPr>
        <w:t>Таблица 1</w:t>
      </w:r>
    </w:p>
    <w:tbl>
      <w:tblPr>
        <w:tblW w:w="963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56"/>
        <w:gridCol w:w="2977"/>
        <w:gridCol w:w="2806"/>
      </w:tblGrid>
      <w:tr w:rsidR="004E3A9A" w:rsidRPr="00256164" w:rsidTr="001B4986">
        <w:trPr>
          <w:trHeight w:val="330"/>
        </w:trPr>
        <w:tc>
          <w:tcPr>
            <w:tcW w:w="3856" w:type="dxa"/>
          </w:tcPr>
          <w:p w:rsidR="004E3A9A" w:rsidRPr="00256164" w:rsidRDefault="004E3A9A" w:rsidP="004A0E7E">
            <w:pPr>
              <w:rPr>
                <w:b/>
                <w:color w:val="000000"/>
                <w:szCs w:val="28"/>
              </w:rPr>
            </w:pPr>
            <w:bookmarkStart w:id="2" w:name="_Toc470869438"/>
            <w:bookmarkStart w:id="3" w:name="_Toc470869977"/>
            <w:r w:rsidRPr="00256164">
              <w:rPr>
                <w:b/>
                <w:color w:val="000000"/>
                <w:szCs w:val="28"/>
              </w:rPr>
              <w:t>Вид учебной работы   по дисциплине</w:t>
            </w:r>
          </w:p>
        </w:tc>
        <w:tc>
          <w:tcPr>
            <w:tcW w:w="2977" w:type="dxa"/>
          </w:tcPr>
          <w:p w:rsidR="004E3A9A" w:rsidRPr="00256164" w:rsidRDefault="004E3A9A" w:rsidP="004A0E7E">
            <w:pPr>
              <w:jc w:val="center"/>
              <w:rPr>
                <w:b/>
                <w:color w:val="000000"/>
                <w:szCs w:val="28"/>
              </w:rPr>
            </w:pPr>
            <w:r w:rsidRPr="00256164">
              <w:rPr>
                <w:b/>
                <w:color w:val="000000"/>
                <w:szCs w:val="28"/>
              </w:rPr>
              <w:t>Всего</w:t>
            </w:r>
          </w:p>
          <w:p w:rsidR="004E3A9A" w:rsidRPr="00256164" w:rsidRDefault="004E3A9A" w:rsidP="004A0E7E">
            <w:pPr>
              <w:jc w:val="center"/>
              <w:rPr>
                <w:b/>
                <w:color w:val="000000"/>
                <w:szCs w:val="28"/>
              </w:rPr>
            </w:pPr>
            <w:r w:rsidRPr="00256164">
              <w:rPr>
                <w:b/>
                <w:color w:val="000000"/>
                <w:szCs w:val="28"/>
              </w:rPr>
              <w:t>(в з/е и часах)</w:t>
            </w:r>
          </w:p>
        </w:tc>
        <w:tc>
          <w:tcPr>
            <w:tcW w:w="2806" w:type="dxa"/>
          </w:tcPr>
          <w:p w:rsidR="004E3A9A" w:rsidRPr="00256164" w:rsidRDefault="004E3A9A" w:rsidP="004A0E7E">
            <w:pPr>
              <w:numPr>
                <w:ilvl w:val="12"/>
                <w:numId w:val="0"/>
              </w:numPr>
              <w:jc w:val="center"/>
              <w:rPr>
                <w:b/>
                <w:color w:val="000000"/>
                <w:szCs w:val="28"/>
              </w:rPr>
            </w:pPr>
            <w:r>
              <w:rPr>
                <w:b/>
                <w:color w:val="000000"/>
                <w:szCs w:val="28"/>
              </w:rPr>
              <w:t>Семестр 6</w:t>
            </w:r>
          </w:p>
          <w:p w:rsidR="004E3A9A" w:rsidRPr="00256164" w:rsidRDefault="004E3A9A" w:rsidP="004A0E7E">
            <w:pPr>
              <w:numPr>
                <w:ilvl w:val="12"/>
                <w:numId w:val="0"/>
              </w:numPr>
              <w:jc w:val="center"/>
              <w:rPr>
                <w:b/>
                <w:color w:val="000000"/>
                <w:szCs w:val="28"/>
              </w:rPr>
            </w:pPr>
            <w:r w:rsidRPr="00256164">
              <w:rPr>
                <w:b/>
                <w:color w:val="000000"/>
                <w:szCs w:val="28"/>
              </w:rPr>
              <w:t>(в часах)</w:t>
            </w:r>
          </w:p>
        </w:tc>
      </w:tr>
      <w:tr w:rsidR="004E3A9A" w:rsidRPr="00256164" w:rsidTr="001B4986">
        <w:trPr>
          <w:trHeight w:val="330"/>
        </w:trPr>
        <w:tc>
          <w:tcPr>
            <w:tcW w:w="3856" w:type="dxa"/>
          </w:tcPr>
          <w:p w:rsidR="004E3A9A" w:rsidRPr="00256164" w:rsidRDefault="004E3A9A" w:rsidP="004A0E7E">
            <w:pPr>
              <w:rPr>
                <w:b/>
                <w:color w:val="000000"/>
                <w:szCs w:val="28"/>
              </w:rPr>
            </w:pPr>
            <w:r w:rsidRPr="00256164">
              <w:rPr>
                <w:b/>
                <w:color w:val="000000"/>
                <w:szCs w:val="28"/>
              </w:rPr>
              <w:t xml:space="preserve">Общая трудоемкость дисциплины </w:t>
            </w:r>
          </w:p>
        </w:tc>
        <w:tc>
          <w:tcPr>
            <w:tcW w:w="2977" w:type="dxa"/>
          </w:tcPr>
          <w:p w:rsidR="004E3A9A" w:rsidRPr="00256164" w:rsidRDefault="004E3A9A" w:rsidP="004A0E7E">
            <w:pPr>
              <w:tabs>
                <w:tab w:val="left" w:pos="540"/>
              </w:tabs>
              <w:contextualSpacing/>
              <w:jc w:val="center"/>
            </w:pPr>
            <w:r>
              <w:t>3</w:t>
            </w:r>
            <w:r w:rsidRPr="00256164">
              <w:t>/1</w:t>
            </w:r>
            <w:r>
              <w:t>08</w:t>
            </w:r>
          </w:p>
        </w:tc>
        <w:tc>
          <w:tcPr>
            <w:tcW w:w="2806" w:type="dxa"/>
          </w:tcPr>
          <w:p w:rsidR="004E3A9A" w:rsidRPr="00256164" w:rsidRDefault="004E3A9A" w:rsidP="004A0E7E">
            <w:pPr>
              <w:tabs>
                <w:tab w:val="left" w:pos="540"/>
              </w:tabs>
              <w:contextualSpacing/>
              <w:jc w:val="center"/>
            </w:pPr>
            <w:r w:rsidRPr="00256164">
              <w:t>1</w:t>
            </w:r>
            <w:r>
              <w:t>08</w:t>
            </w:r>
          </w:p>
        </w:tc>
      </w:tr>
      <w:tr w:rsidR="004E3A9A" w:rsidRPr="00256164" w:rsidTr="001B4986">
        <w:trPr>
          <w:trHeight w:val="330"/>
        </w:trPr>
        <w:tc>
          <w:tcPr>
            <w:tcW w:w="3856" w:type="dxa"/>
          </w:tcPr>
          <w:p w:rsidR="004E3A9A" w:rsidRPr="00256164" w:rsidRDefault="004E3A9A" w:rsidP="004A0E7E">
            <w:pPr>
              <w:rPr>
                <w:b/>
                <w:color w:val="000000"/>
                <w:szCs w:val="28"/>
              </w:rPr>
            </w:pPr>
            <w:r w:rsidRPr="00256164">
              <w:rPr>
                <w:b/>
                <w:color w:val="000000"/>
                <w:szCs w:val="28"/>
              </w:rPr>
              <w:t xml:space="preserve">Контактная работа - Аудиторные занятия </w:t>
            </w:r>
          </w:p>
        </w:tc>
        <w:tc>
          <w:tcPr>
            <w:tcW w:w="2977" w:type="dxa"/>
          </w:tcPr>
          <w:p w:rsidR="004E3A9A" w:rsidRPr="00256164" w:rsidRDefault="004E3A9A" w:rsidP="004A0E7E">
            <w:pPr>
              <w:tabs>
                <w:tab w:val="left" w:pos="540"/>
              </w:tabs>
              <w:contextualSpacing/>
              <w:jc w:val="center"/>
            </w:pPr>
            <w:r>
              <w:t>26</w:t>
            </w:r>
          </w:p>
        </w:tc>
        <w:tc>
          <w:tcPr>
            <w:tcW w:w="2806" w:type="dxa"/>
          </w:tcPr>
          <w:p w:rsidR="004E3A9A" w:rsidRPr="00256164" w:rsidRDefault="004E3A9A" w:rsidP="004A0E7E">
            <w:pPr>
              <w:tabs>
                <w:tab w:val="left" w:pos="540"/>
              </w:tabs>
              <w:contextualSpacing/>
              <w:jc w:val="center"/>
            </w:pPr>
            <w:r>
              <w:t>26</w:t>
            </w:r>
          </w:p>
        </w:tc>
      </w:tr>
      <w:tr w:rsidR="004E3A9A" w:rsidRPr="00256164" w:rsidTr="001B4986">
        <w:trPr>
          <w:trHeight w:val="330"/>
        </w:trPr>
        <w:tc>
          <w:tcPr>
            <w:tcW w:w="3856" w:type="dxa"/>
          </w:tcPr>
          <w:p w:rsidR="004E3A9A" w:rsidRPr="00256164" w:rsidRDefault="004E3A9A" w:rsidP="004A0E7E">
            <w:pPr>
              <w:rPr>
                <w:color w:val="000000"/>
                <w:szCs w:val="28"/>
              </w:rPr>
            </w:pPr>
            <w:r w:rsidRPr="00256164">
              <w:rPr>
                <w:color w:val="000000"/>
                <w:szCs w:val="28"/>
              </w:rPr>
              <w:t xml:space="preserve">Лекции </w:t>
            </w:r>
          </w:p>
        </w:tc>
        <w:tc>
          <w:tcPr>
            <w:tcW w:w="2977" w:type="dxa"/>
          </w:tcPr>
          <w:p w:rsidR="004E3A9A" w:rsidRPr="00256164" w:rsidRDefault="004E3A9A" w:rsidP="004A0E7E">
            <w:pPr>
              <w:tabs>
                <w:tab w:val="left" w:pos="540"/>
              </w:tabs>
              <w:contextualSpacing/>
              <w:jc w:val="center"/>
            </w:pPr>
            <w:r w:rsidRPr="00256164">
              <w:t>1</w:t>
            </w:r>
            <w:r>
              <w:t>2</w:t>
            </w:r>
          </w:p>
        </w:tc>
        <w:tc>
          <w:tcPr>
            <w:tcW w:w="2806" w:type="dxa"/>
          </w:tcPr>
          <w:p w:rsidR="004E3A9A" w:rsidRPr="00256164" w:rsidRDefault="004E3A9A" w:rsidP="004A0E7E">
            <w:pPr>
              <w:tabs>
                <w:tab w:val="left" w:pos="540"/>
              </w:tabs>
              <w:contextualSpacing/>
              <w:jc w:val="center"/>
            </w:pPr>
            <w:r w:rsidRPr="00256164">
              <w:t>1</w:t>
            </w:r>
            <w:r>
              <w:t>2</w:t>
            </w:r>
          </w:p>
        </w:tc>
      </w:tr>
      <w:tr w:rsidR="004E3A9A" w:rsidRPr="00256164" w:rsidTr="001B4986">
        <w:trPr>
          <w:trHeight w:val="330"/>
        </w:trPr>
        <w:tc>
          <w:tcPr>
            <w:tcW w:w="3856" w:type="dxa"/>
          </w:tcPr>
          <w:p w:rsidR="004E3A9A" w:rsidRPr="00256164" w:rsidRDefault="004E3A9A" w:rsidP="004A0E7E">
            <w:pPr>
              <w:rPr>
                <w:color w:val="000000"/>
                <w:szCs w:val="28"/>
              </w:rPr>
            </w:pPr>
            <w:r w:rsidRPr="00256164">
              <w:rPr>
                <w:color w:val="000000"/>
                <w:szCs w:val="28"/>
              </w:rPr>
              <w:t xml:space="preserve">Семинары, практические занятия  </w:t>
            </w:r>
          </w:p>
        </w:tc>
        <w:tc>
          <w:tcPr>
            <w:tcW w:w="2977" w:type="dxa"/>
          </w:tcPr>
          <w:p w:rsidR="004E3A9A" w:rsidRPr="00256164" w:rsidRDefault="004E3A9A" w:rsidP="004A0E7E">
            <w:pPr>
              <w:tabs>
                <w:tab w:val="left" w:pos="540"/>
              </w:tabs>
              <w:contextualSpacing/>
              <w:jc w:val="center"/>
            </w:pPr>
            <w:r>
              <w:t>1</w:t>
            </w:r>
            <w:r w:rsidRPr="00256164">
              <w:t>4</w:t>
            </w:r>
          </w:p>
        </w:tc>
        <w:tc>
          <w:tcPr>
            <w:tcW w:w="2806" w:type="dxa"/>
          </w:tcPr>
          <w:p w:rsidR="004E3A9A" w:rsidRPr="00256164" w:rsidRDefault="004E3A9A" w:rsidP="004A0E7E">
            <w:pPr>
              <w:tabs>
                <w:tab w:val="left" w:pos="540"/>
              </w:tabs>
              <w:contextualSpacing/>
              <w:jc w:val="center"/>
            </w:pPr>
            <w:r>
              <w:t>1</w:t>
            </w:r>
            <w:r w:rsidRPr="00256164">
              <w:t>4</w:t>
            </w:r>
          </w:p>
        </w:tc>
      </w:tr>
      <w:tr w:rsidR="004E3A9A" w:rsidRPr="00256164" w:rsidTr="001B4986">
        <w:trPr>
          <w:trHeight w:val="330"/>
        </w:trPr>
        <w:tc>
          <w:tcPr>
            <w:tcW w:w="3856" w:type="dxa"/>
          </w:tcPr>
          <w:p w:rsidR="004E3A9A" w:rsidRPr="00256164" w:rsidRDefault="004E3A9A" w:rsidP="004A0E7E">
            <w:pPr>
              <w:rPr>
                <w:b/>
                <w:color w:val="000000"/>
                <w:szCs w:val="28"/>
              </w:rPr>
            </w:pPr>
            <w:r w:rsidRPr="00256164">
              <w:rPr>
                <w:b/>
                <w:color w:val="000000"/>
                <w:szCs w:val="28"/>
              </w:rPr>
              <w:t>Самостоятельная работа</w:t>
            </w:r>
          </w:p>
        </w:tc>
        <w:tc>
          <w:tcPr>
            <w:tcW w:w="2977" w:type="dxa"/>
          </w:tcPr>
          <w:p w:rsidR="004E3A9A" w:rsidRPr="00256164" w:rsidRDefault="004E3A9A" w:rsidP="004A0E7E">
            <w:pPr>
              <w:tabs>
                <w:tab w:val="left" w:pos="540"/>
              </w:tabs>
              <w:contextualSpacing/>
              <w:jc w:val="center"/>
            </w:pPr>
            <w:r>
              <w:t>82</w:t>
            </w:r>
          </w:p>
        </w:tc>
        <w:tc>
          <w:tcPr>
            <w:tcW w:w="2806" w:type="dxa"/>
          </w:tcPr>
          <w:p w:rsidR="004E3A9A" w:rsidRPr="00256164" w:rsidRDefault="004E3A9A" w:rsidP="004A0E7E">
            <w:pPr>
              <w:tabs>
                <w:tab w:val="left" w:pos="540"/>
              </w:tabs>
              <w:contextualSpacing/>
              <w:jc w:val="center"/>
            </w:pPr>
            <w:r>
              <w:t>82</w:t>
            </w:r>
          </w:p>
        </w:tc>
      </w:tr>
      <w:tr w:rsidR="004E3A9A" w:rsidRPr="00256164" w:rsidTr="001B4986">
        <w:trPr>
          <w:trHeight w:val="257"/>
        </w:trPr>
        <w:tc>
          <w:tcPr>
            <w:tcW w:w="3856" w:type="dxa"/>
          </w:tcPr>
          <w:p w:rsidR="004E3A9A" w:rsidRPr="00256164" w:rsidRDefault="004E3A9A" w:rsidP="004A0E7E">
            <w:pPr>
              <w:rPr>
                <w:i/>
                <w:color w:val="000000"/>
                <w:szCs w:val="28"/>
              </w:rPr>
            </w:pPr>
            <w:r w:rsidRPr="00256164">
              <w:rPr>
                <w:i/>
                <w:color w:val="000000"/>
                <w:szCs w:val="28"/>
              </w:rPr>
              <w:t xml:space="preserve">Вид текущего контроля </w:t>
            </w:r>
          </w:p>
        </w:tc>
        <w:tc>
          <w:tcPr>
            <w:tcW w:w="2977" w:type="dxa"/>
          </w:tcPr>
          <w:p w:rsidR="004E3A9A" w:rsidRPr="00256164" w:rsidRDefault="004E3A9A" w:rsidP="004A0E7E">
            <w:pPr>
              <w:tabs>
                <w:tab w:val="left" w:pos="540"/>
              </w:tabs>
              <w:contextualSpacing/>
              <w:jc w:val="center"/>
            </w:pPr>
            <w:r>
              <w:t>Контроль</w:t>
            </w:r>
            <w:r w:rsidRPr="00256164">
              <w:t>ная работа</w:t>
            </w:r>
          </w:p>
        </w:tc>
        <w:tc>
          <w:tcPr>
            <w:tcW w:w="2806" w:type="dxa"/>
          </w:tcPr>
          <w:p w:rsidR="004E3A9A" w:rsidRPr="00256164" w:rsidRDefault="004E3A9A" w:rsidP="004A0E7E">
            <w:pPr>
              <w:tabs>
                <w:tab w:val="left" w:pos="540"/>
              </w:tabs>
              <w:contextualSpacing/>
              <w:jc w:val="center"/>
            </w:pPr>
            <w:r>
              <w:t>Контроль</w:t>
            </w:r>
            <w:r w:rsidRPr="00256164">
              <w:t>ная работа</w:t>
            </w:r>
          </w:p>
        </w:tc>
      </w:tr>
      <w:tr w:rsidR="004E3A9A" w:rsidRPr="00256164" w:rsidTr="001B4986">
        <w:trPr>
          <w:trHeight w:val="330"/>
        </w:trPr>
        <w:tc>
          <w:tcPr>
            <w:tcW w:w="3856" w:type="dxa"/>
          </w:tcPr>
          <w:p w:rsidR="004E3A9A" w:rsidRPr="00256164" w:rsidRDefault="004E3A9A" w:rsidP="004A0E7E">
            <w:pPr>
              <w:rPr>
                <w:color w:val="000000"/>
                <w:szCs w:val="28"/>
              </w:rPr>
            </w:pPr>
            <w:r w:rsidRPr="00256164">
              <w:rPr>
                <w:color w:val="000000"/>
                <w:szCs w:val="28"/>
              </w:rPr>
              <w:t>Вид промежуточной аттестации</w:t>
            </w:r>
          </w:p>
        </w:tc>
        <w:tc>
          <w:tcPr>
            <w:tcW w:w="2977" w:type="dxa"/>
          </w:tcPr>
          <w:p w:rsidR="004E3A9A" w:rsidRPr="00256164" w:rsidRDefault="004E3A9A" w:rsidP="004A0E7E">
            <w:pPr>
              <w:tabs>
                <w:tab w:val="left" w:pos="540"/>
              </w:tabs>
              <w:contextualSpacing/>
              <w:jc w:val="center"/>
            </w:pPr>
            <w:r>
              <w:t>Зачет</w:t>
            </w:r>
          </w:p>
        </w:tc>
        <w:tc>
          <w:tcPr>
            <w:tcW w:w="2806" w:type="dxa"/>
          </w:tcPr>
          <w:p w:rsidR="004E3A9A" w:rsidRPr="00256164" w:rsidRDefault="004E3A9A" w:rsidP="004A0E7E">
            <w:pPr>
              <w:tabs>
                <w:tab w:val="left" w:pos="540"/>
              </w:tabs>
              <w:contextualSpacing/>
              <w:jc w:val="center"/>
            </w:pPr>
            <w:r>
              <w:t>Зачет</w:t>
            </w:r>
          </w:p>
        </w:tc>
      </w:tr>
    </w:tbl>
    <w:p w:rsidR="004E3A9A" w:rsidRDefault="004E3A9A" w:rsidP="004E3A9A">
      <w:pPr>
        <w:rPr>
          <w:i/>
          <w:color w:val="000000"/>
          <w:sz w:val="20"/>
          <w:szCs w:val="20"/>
          <w:lang w:eastAsia="en-US"/>
        </w:rPr>
      </w:pPr>
    </w:p>
    <w:bookmarkEnd w:id="2"/>
    <w:bookmarkEnd w:id="3"/>
    <w:p w:rsidR="004E3A9A" w:rsidRPr="00736E55" w:rsidRDefault="004E3A9A" w:rsidP="004E3A9A">
      <w:pPr>
        <w:spacing w:after="240"/>
        <w:jc w:val="both"/>
        <w:rPr>
          <w:b/>
          <w:bCs/>
          <w:sz w:val="28"/>
          <w:szCs w:val="28"/>
        </w:rPr>
      </w:pPr>
      <w:r w:rsidRPr="002312AC">
        <w:rPr>
          <w:b/>
          <w:iCs/>
          <w:sz w:val="28"/>
          <w:szCs w:val="28"/>
        </w:rPr>
        <w:t>5.</w:t>
      </w:r>
      <w:r w:rsidR="0019026C">
        <w:rPr>
          <w:b/>
          <w:iCs/>
          <w:sz w:val="28"/>
          <w:szCs w:val="28"/>
        </w:rPr>
        <w:t xml:space="preserve"> </w:t>
      </w:r>
      <w:r w:rsidRPr="005532E3">
        <w:rPr>
          <w:b/>
          <w:bCs/>
          <w:sz w:val="28"/>
          <w:szCs w:val="28"/>
        </w:rPr>
        <w:t>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rsidR="004E3A9A" w:rsidRPr="005532E3" w:rsidRDefault="004E3A9A" w:rsidP="004E3A9A">
      <w:pPr>
        <w:spacing w:after="240"/>
        <w:ind w:firstLine="709"/>
        <w:jc w:val="both"/>
        <w:rPr>
          <w:b/>
          <w:bCs/>
          <w:sz w:val="28"/>
          <w:szCs w:val="28"/>
        </w:rPr>
      </w:pPr>
      <w:r w:rsidRPr="00F940CF">
        <w:rPr>
          <w:b/>
          <w:bCs/>
          <w:sz w:val="28"/>
          <w:szCs w:val="28"/>
        </w:rPr>
        <w:t>5.1. Содержание дисциплины</w:t>
      </w:r>
    </w:p>
    <w:p w:rsidR="0019026C" w:rsidRPr="0019026C" w:rsidRDefault="0019026C" w:rsidP="0019026C">
      <w:pPr>
        <w:pStyle w:val="Style2"/>
        <w:spacing w:line="360" w:lineRule="auto"/>
        <w:ind w:firstLine="709"/>
        <w:rPr>
          <w:b/>
          <w:sz w:val="28"/>
          <w:szCs w:val="28"/>
        </w:rPr>
      </w:pPr>
      <w:bookmarkStart w:id="4" w:name="_Hlk73208750"/>
      <w:r w:rsidRPr="0019026C">
        <w:rPr>
          <w:b/>
          <w:sz w:val="28"/>
          <w:szCs w:val="28"/>
        </w:rPr>
        <w:t>Тема 1. Ос</w:t>
      </w:r>
      <w:r>
        <w:rPr>
          <w:b/>
          <w:sz w:val="28"/>
          <w:szCs w:val="28"/>
        </w:rPr>
        <w:t>новы корпоративных коммуникаций</w:t>
      </w:r>
    </w:p>
    <w:p w:rsidR="0019026C" w:rsidRPr="0019026C" w:rsidRDefault="0019026C" w:rsidP="0019026C">
      <w:pPr>
        <w:pStyle w:val="Style2"/>
        <w:spacing w:line="360" w:lineRule="auto"/>
        <w:ind w:firstLine="709"/>
        <w:rPr>
          <w:sz w:val="28"/>
          <w:szCs w:val="28"/>
        </w:rPr>
      </w:pPr>
      <w:r w:rsidRPr="0019026C">
        <w:rPr>
          <w:sz w:val="28"/>
          <w:szCs w:val="28"/>
        </w:rPr>
        <w:t xml:space="preserve">Исследование истории медиа от печатной эры до цифровой революции, включая классические теории М. </w:t>
      </w:r>
      <w:proofErr w:type="spellStart"/>
      <w:r w:rsidRPr="0019026C">
        <w:rPr>
          <w:sz w:val="28"/>
          <w:szCs w:val="28"/>
        </w:rPr>
        <w:t>Маклюэна</w:t>
      </w:r>
      <w:proofErr w:type="spellEnd"/>
      <w:r w:rsidRPr="0019026C">
        <w:rPr>
          <w:sz w:val="28"/>
          <w:szCs w:val="28"/>
        </w:rPr>
        <w:t xml:space="preserve"> о медиа как «расширениях человека» и теории Н. </w:t>
      </w:r>
      <w:proofErr w:type="spellStart"/>
      <w:r w:rsidRPr="0019026C">
        <w:rPr>
          <w:sz w:val="28"/>
          <w:szCs w:val="28"/>
        </w:rPr>
        <w:t>Постмана</w:t>
      </w:r>
      <w:proofErr w:type="spellEnd"/>
      <w:r w:rsidRPr="0019026C">
        <w:rPr>
          <w:sz w:val="28"/>
          <w:szCs w:val="28"/>
        </w:rPr>
        <w:t xml:space="preserve"> о медиа как культурных артефактах. Анализ современных медиа в контексте теорий культурного детерминизма и технологического конструктивизма. Обсуждение роли медиа в формировании корпоративной культуры и идентичности, опираясь на работы Ю. Лотмана о семиотике культуры и А. </w:t>
      </w:r>
      <w:proofErr w:type="spellStart"/>
      <w:r w:rsidRPr="0019026C">
        <w:rPr>
          <w:sz w:val="28"/>
          <w:szCs w:val="28"/>
        </w:rPr>
        <w:t>Гидденса</w:t>
      </w:r>
      <w:proofErr w:type="spellEnd"/>
      <w:r w:rsidRPr="0019026C">
        <w:rPr>
          <w:sz w:val="28"/>
          <w:szCs w:val="28"/>
        </w:rPr>
        <w:t xml:space="preserve"> о модернизации. Разведение понятий корпоративной идентичности и имиджа в контексте глобализации и цифровизации.</w:t>
      </w:r>
    </w:p>
    <w:p w:rsidR="0019026C" w:rsidRPr="0019026C" w:rsidRDefault="0019026C" w:rsidP="0019026C">
      <w:pPr>
        <w:pStyle w:val="Style2"/>
        <w:spacing w:line="240" w:lineRule="auto"/>
        <w:ind w:firstLine="709"/>
        <w:rPr>
          <w:sz w:val="28"/>
          <w:szCs w:val="28"/>
        </w:rPr>
      </w:pPr>
    </w:p>
    <w:p w:rsidR="0019026C" w:rsidRPr="0019026C" w:rsidRDefault="0019026C" w:rsidP="0019026C">
      <w:pPr>
        <w:pStyle w:val="Style2"/>
        <w:spacing w:line="360" w:lineRule="auto"/>
        <w:ind w:firstLine="709"/>
        <w:rPr>
          <w:b/>
          <w:sz w:val="28"/>
          <w:szCs w:val="28"/>
        </w:rPr>
      </w:pPr>
      <w:r w:rsidRPr="0019026C">
        <w:rPr>
          <w:b/>
          <w:sz w:val="28"/>
          <w:szCs w:val="28"/>
        </w:rPr>
        <w:t>Тема 2. Бренд</w:t>
      </w:r>
      <w:r>
        <w:rPr>
          <w:b/>
          <w:sz w:val="28"/>
          <w:szCs w:val="28"/>
        </w:rPr>
        <w:t>-коммуникации и медиа стратегии</w:t>
      </w:r>
    </w:p>
    <w:p w:rsidR="0019026C" w:rsidRPr="0019026C" w:rsidRDefault="0019026C" w:rsidP="0019026C">
      <w:pPr>
        <w:pStyle w:val="Style2"/>
        <w:spacing w:line="360" w:lineRule="auto"/>
        <w:ind w:firstLine="709"/>
        <w:rPr>
          <w:sz w:val="28"/>
          <w:szCs w:val="28"/>
        </w:rPr>
      </w:pPr>
      <w:r w:rsidRPr="0019026C">
        <w:rPr>
          <w:sz w:val="28"/>
          <w:szCs w:val="28"/>
        </w:rPr>
        <w:t xml:space="preserve">Анализ концепций бренд-коммуникаций, начиная с теорий Д. </w:t>
      </w:r>
      <w:proofErr w:type="spellStart"/>
      <w:r w:rsidRPr="0019026C">
        <w:rPr>
          <w:sz w:val="28"/>
          <w:szCs w:val="28"/>
        </w:rPr>
        <w:t>Аакера</w:t>
      </w:r>
      <w:proofErr w:type="spellEnd"/>
      <w:r w:rsidRPr="0019026C">
        <w:rPr>
          <w:sz w:val="28"/>
          <w:szCs w:val="28"/>
        </w:rPr>
        <w:t xml:space="preserve"> и К. </w:t>
      </w:r>
      <w:proofErr w:type="spellStart"/>
      <w:r w:rsidRPr="0019026C">
        <w:rPr>
          <w:sz w:val="28"/>
          <w:szCs w:val="28"/>
        </w:rPr>
        <w:t>Келлера</w:t>
      </w:r>
      <w:proofErr w:type="spellEnd"/>
      <w:r w:rsidRPr="0019026C">
        <w:rPr>
          <w:sz w:val="28"/>
          <w:szCs w:val="28"/>
        </w:rPr>
        <w:t xml:space="preserve"> о бренд-идентичности. Рассмотрение влияния цифровых и социальных медиа на бренд-стратегии, основываясь на исследованиях Г. </w:t>
      </w:r>
      <w:proofErr w:type="spellStart"/>
      <w:r w:rsidRPr="0019026C">
        <w:rPr>
          <w:sz w:val="28"/>
          <w:szCs w:val="28"/>
        </w:rPr>
        <w:t>Женета</w:t>
      </w:r>
      <w:proofErr w:type="spellEnd"/>
      <w:r w:rsidRPr="0019026C">
        <w:rPr>
          <w:sz w:val="28"/>
          <w:szCs w:val="28"/>
        </w:rPr>
        <w:t xml:space="preserve"> о рассказах брендов и Н. </w:t>
      </w:r>
      <w:proofErr w:type="spellStart"/>
      <w:r w:rsidRPr="0019026C">
        <w:rPr>
          <w:sz w:val="28"/>
          <w:szCs w:val="28"/>
        </w:rPr>
        <w:t>Негропонте</w:t>
      </w:r>
      <w:proofErr w:type="spellEnd"/>
      <w:r w:rsidRPr="0019026C">
        <w:rPr>
          <w:sz w:val="28"/>
          <w:szCs w:val="28"/>
        </w:rPr>
        <w:t xml:space="preserve"> о персонализации в медиа. Анализ принципов медиа-планирования в эпоху глобальной цифровизации, обсуждение медиа-конвергенции и кросс-медийных стратегий на примере работ Г. Дженкинса.</w:t>
      </w:r>
    </w:p>
    <w:p w:rsidR="0019026C" w:rsidRPr="0019026C" w:rsidRDefault="0019026C" w:rsidP="0019026C">
      <w:pPr>
        <w:pStyle w:val="Style2"/>
        <w:spacing w:line="240" w:lineRule="auto"/>
        <w:ind w:firstLine="709"/>
        <w:rPr>
          <w:sz w:val="28"/>
          <w:szCs w:val="28"/>
        </w:rPr>
      </w:pPr>
    </w:p>
    <w:p w:rsidR="0019026C" w:rsidRPr="0019026C" w:rsidRDefault="0019026C" w:rsidP="0019026C">
      <w:pPr>
        <w:pStyle w:val="Style2"/>
        <w:spacing w:line="360" w:lineRule="auto"/>
        <w:ind w:firstLine="709"/>
        <w:rPr>
          <w:b/>
          <w:sz w:val="28"/>
          <w:szCs w:val="28"/>
        </w:rPr>
      </w:pPr>
      <w:r w:rsidRPr="0019026C">
        <w:rPr>
          <w:b/>
          <w:sz w:val="28"/>
          <w:szCs w:val="28"/>
        </w:rPr>
        <w:t>Тема 3. Корпоративная идентичн</w:t>
      </w:r>
      <w:r>
        <w:rPr>
          <w:b/>
          <w:sz w:val="28"/>
          <w:szCs w:val="28"/>
        </w:rPr>
        <w:t>ость и репутационный менеджмент</w:t>
      </w:r>
    </w:p>
    <w:p w:rsidR="0019026C" w:rsidRPr="0019026C" w:rsidRDefault="0019026C" w:rsidP="0019026C">
      <w:pPr>
        <w:pStyle w:val="Style2"/>
        <w:spacing w:line="360" w:lineRule="auto"/>
        <w:ind w:firstLine="709"/>
        <w:rPr>
          <w:sz w:val="28"/>
          <w:szCs w:val="28"/>
        </w:rPr>
      </w:pPr>
      <w:r w:rsidRPr="0019026C">
        <w:rPr>
          <w:sz w:val="28"/>
          <w:szCs w:val="28"/>
        </w:rPr>
        <w:t xml:space="preserve">Концепция идентичности Э. Эриксона. Эпигенетическая теория жизненного пути личности. Стадии идентичности по Эриксону. Дж. </w:t>
      </w:r>
      <w:proofErr w:type="spellStart"/>
      <w:r w:rsidRPr="0019026C">
        <w:rPr>
          <w:sz w:val="28"/>
          <w:szCs w:val="28"/>
        </w:rPr>
        <w:t>Марсиа</w:t>
      </w:r>
      <w:proofErr w:type="spellEnd"/>
      <w:r w:rsidRPr="0019026C">
        <w:rPr>
          <w:sz w:val="28"/>
          <w:szCs w:val="28"/>
        </w:rPr>
        <w:t xml:space="preserve"> и его концепция статусов идентичности. Разбор концепций корпоративной идентичности и репутационного менеджмента. Анализ подходов К. Ван </w:t>
      </w:r>
      <w:proofErr w:type="spellStart"/>
      <w:r w:rsidRPr="0019026C">
        <w:rPr>
          <w:sz w:val="28"/>
          <w:szCs w:val="28"/>
        </w:rPr>
        <w:t>Риэла</w:t>
      </w:r>
      <w:proofErr w:type="spellEnd"/>
      <w:r w:rsidRPr="0019026C">
        <w:rPr>
          <w:sz w:val="28"/>
          <w:szCs w:val="28"/>
        </w:rPr>
        <w:t xml:space="preserve"> и Ч. </w:t>
      </w:r>
      <w:proofErr w:type="spellStart"/>
      <w:r w:rsidRPr="0019026C">
        <w:rPr>
          <w:sz w:val="28"/>
          <w:szCs w:val="28"/>
        </w:rPr>
        <w:t>Фомбруна</w:t>
      </w:r>
      <w:proofErr w:type="spellEnd"/>
      <w:r w:rsidRPr="0019026C">
        <w:rPr>
          <w:sz w:val="28"/>
          <w:szCs w:val="28"/>
        </w:rPr>
        <w:t xml:space="preserve"> к созданию и укреплению корпоративной идентичности. Обсуждение стратегий управления репутацией и кризисного PR, с акцентом на работах Т. </w:t>
      </w:r>
      <w:proofErr w:type="spellStart"/>
      <w:r w:rsidRPr="0019026C">
        <w:rPr>
          <w:sz w:val="28"/>
          <w:szCs w:val="28"/>
        </w:rPr>
        <w:t>Кунца</w:t>
      </w:r>
      <w:proofErr w:type="spellEnd"/>
      <w:r w:rsidRPr="0019026C">
        <w:rPr>
          <w:sz w:val="28"/>
          <w:szCs w:val="28"/>
        </w:rPr>
        <w:t xml:space="preserve"> и Р. Хита. Рассмотрение влияния цифровых медиа и социальных сетей на репутационный менеджмент, включая теории В. </w:t>
      </w:r>
      <w:proofErr w:type="spellStart"/>
      <w:r w:rsidRPr="0019026C">
        <w:rPr>
          <w:sz w:val="28"/>
          <w:szCs w:val="28"/>
        </w:rPr>
        <w:t>Льюина</w:t>
      </w:r>
      <w:proofErr w:type="spellEnd"/>
      <w:r w:rsidRPr="0019026C">
        <w:rPr>
          <w:sz w:val="28"/>
          <w:szCs w:val="28"/>
        </w:rPr>
        <w:t xml:space="preserve"> о психологии изменений и Й. Ван </w:t>
      </w:r>
      <w:proofErr w:type="spellStart"/>
      <w:r w:rsidRPr="0019026C">
        <w:rPr>
          <w:sz w:val="28"/>
          <w:szCs w:val="28"/>
        </w:rPr>
        <w:t>Дийка</w:t>
      </w:r>
      <w:proofErr w:type="spellEnd"/>
      <w:r w:rsidRPr="0019026C">
        <w:rPr>
          <w:sz w:val="28"/>
          <w:szCs w:val="28"/>
        </w:rPr>
        <w:t xml:space="preserve"> о сетевом обществе.</w:t>
      </w:r>
    </w:p>
    <w:p w:rsidR="0019026C" w:rsidRPr="004E0249" w:rsidRDefault="0019026C" w:rsidP="00C84304">
      <w:pPr>
        <w:pStyle w:val="Style2"/>
        <w:spacing w:line="240" w:lineRule="auto"/>
        <w:ind w:firstLine="709"/>
        <w:rPr>
          <w:sz w:val="28"/>
          <w:szCs w:val="28"/>
        </w:rPr>
      </w:pPr>
    </w:p>
    <w:p w:rsidR="0019026C" w:rsidRDefault="0019026C" w:rsidP="0019026C">
      <w:pPr>
        <w:pStyle w:val="Style2"/>
        <w:spacing w:line="360" w:lineRule="auto"/>
        <w:ind w:firstLine="709"/>
        <w:rPr>
          <w:sz w:val="28"/>
          <w:szCs w:val="28"/>
        </w:rPr>
      </w:pPr>
      <w:r w:rsidRPr="0019026C">
        <w:rPr>
          <w:b/>
          <w:sz w:val="28"/>
          <w:szCs w:val="28"/>
        </w:rPr>
        <w:t>Тема 4. Измерение эффективности кор</w:t>
      </w:r>
      <w:r>
        <w:rPr>
          <w:b/>
          <w:sz w:val="28"/>
          <w:szCs w:val="28"/>
        </w:rPr>
        <w:t>поративных и бренд-коммуникаций</w:t>
      </w:r>
      <w:r w:rsidRPr="0019026C">
        <w:rPr>
          <w:sz w:val="28"/>
          <w:szCs w:val="28"/>
        </w:rPr>
        <w:t xml:space="preserve"> </w:t>
      </w:r>
    </w:p>
    <w:p w:rsidR="0019026C" w:rsidRPr="0019026C" w:rsidRDefault="0019026C" w:rsidP="0019026C">
      <w:pPr>
        <w:pStyle w:val="Style2"/>
        <w:spacing w:line="360" w:lineRule="auto"/>
        <w:ind w:firstLine="709"/>
        <w:rPr>
          <w:sz w:val="28"/>
          <w:szCs w:val="28"/>
        </w:rPr>
      </w:pPr>
      <w:r w:rsidRPr="0019026C">
        <w:rPr>
          <w:sz w:val="28"/>
          <w:szCs w:val="28"/>
        </w:rPr>
        <w:t xml:space="preserve">Разбор комплексных методов оценки эффективности корпоративных и бренд-коммуникаций включает изучение теорий П. </w:t>
      </w:r>
      <w:proofErr w:type="spellStart"/>
      <w:r w:rsidRPr="0019026C">
        <w:rPr>
          <w:sz w:val="28"/>
          <w:szCs w:val="28"/>
        </w:rPr>
        <w:t>Дракера</w:t>
      </w:r>
      <w:proofErr w:type="spellEnd"/>
      <w:r w:rsidRPr="0019026C">
        <w:rPr>
          <w:sz w:val="28"/>
          <w:szCs w:val="28"/>
        </w:rPr>
        <w:t xml:space="preserve"> об управлении на основе целей и метрик, анализ ключевых показателей эффективности (</w:t>
      </w:r>
      <w:proofErr w:type="spellStart"/>
      <w:r w:rsidRPr="0019026C">
        <w:rPr>
          <w:sz w:val="28"/>
          <w:szCs w:val="28"/>
        </w:rPr>
        <w:t>KPIs</w:t>
      </w:r>
      <w:proofErr w:type="spellEnd"/>
      <w:r w:rsidRPr="0019026C">
        <w:rPr>
          <w:sz w:val="28"/>
          <w:szCs w:val="28"/>
        </w:rPr>
        <w:t xml:space="preserve">) в контексте работ К. </w:t>
      </w:r>
      <w:proofErr w:type="spellStart"/>
      <w:r w:rsidRPr="0019026C">
        <w:rPr>
          <w:sz w:val="28"/>
          <w:szCs w:val="28"/>
        </w:rPr>
        <w:t>Шармера</w:t>
      </w:r>
      <w:proofErr w:type="spellEnd"/>
      <w:r w:rsidRPr="0019026C">
        <w:rPr>
          <w:sz w:val="28"/>
          <w:szCs w:val="28"/>
        </w:rPr>
        <w:t xml:space="preserve"> о теории «U». Рассмотрение современных подходов к аналитике данных и их роли в </w:t>
      </w:r>
      <w:proofErr w:type="spellStart"/>
      <w:r w:rsidRPr="0019026C">
        <w:rPr>
          <w:sz w:val="28"/>
          <w:szCs w:val="28"/>
        </w:rPr>
        <w:t>медиастратегиях</w:t>
      </w:r>
      <w:proofErr w:type="spellEnd"/>
      <w:r w:rsidRPr="0019026C">
        <w:rPr>
          <w:sz w:val="28"/>
          <w:szCs w:val="28"/>
        </w:rPr>
        <w:t xml:space="preserve">, включая взгляды Э. </w:t>
      </w:r>
      <w:proofErr w:type="spellStart"/>
      <w:r w:rsidRPr="0019026C">
        <w:rPr>
          <w:sz w:val="28"/>
          <w:szCs w:val="28"/>
        </w:rPr>
        <w:t>Рогерса</w:t>
      </w:r>
      <w:proofErr w:type="spellEnd"/>
      <w:r w:rsidRPr="0019026C">
        <w:rPr>
          <w:sz w:val="28"/>
          <w:szCs w:val="28"/>
        </w:rPr>
        <w:t xml:space="preserve"> на диффузию инноваций. Обсуждение количественных и качественных методов измерения, а также анализ последствий цифровизации для коммуникационных стратегий.</w:t>
      </w:r>
    </w:p>
    <w:p w:rsidR="0019026C" w:rsidRPr="0019026C" w:rsidRDefault="0019026C" w:rsidP="0019026C">
      <w:pPr>
        <w:pStyle w:val="Style2"/>
        <w:spacing w:line="360" w:lineRule="auto"/>
        <w:ind w:firstLine="709"/>
        <w:rPr>
          <w:sz w:val="28"/>
          <w:szCs w:val="28"/>
        </w:rPr>
      </w:pPr>
    </w:p>
    <w:p w:rsidR="0019026C" w:rsidRPr="0019026C" w:rsidRDefault="0019026C" w:rsidP="0019026C">
      <w:pPr>
        <w:pStyle w:val="Style2"/>
        <w:spacing w:line="360" w:lineRule="auto"/>
        <w:ind w:firstLine="709"/>
        <w:rPr>
          <w:sz w:val="28"/>
          <w:szCs w:val="28"/>
        </w:rPr>
      </w:pPr>
    </w:p>
    <w:p w:rsidR="0019026C" w:rsidRPr="004E0249" w:rsidRDefault="0019026C" w:rsidP="0019026C">
      <w:pPr>
        <w:pStyle w:val="Style2"/>
        <w:spacing w:line="360" w:lineRule="auto"/>
        <w:ind w:firstLine="709"/>
        <w:rPr>
          <w:b/>
          <w:sz w:val="28"/>
          <w:szCs w:val="28"/>
        </w:rPr>
      </w:pPr>
      <w:r w:rsidRPr="004E0249">
        <w:rPr>
          <w:b/>
          <w:sz w:val="28"/>
          <w:szCs w:val="28"/>
        </w:rPr>
        <w:t>Тема 5. Инновации в корп</w:t>
      </w:r>
      <w:r w:rsidR="004E0249">
        <w:rPr>
          <w:b/>
          <w:sz w:val="28"/>
          <w:szCs w:val="28"/>
        </w:rPr>
        <w:t>оративных и бренд-коммуникациях</w:t>
      </w:r>
    </w:p>
    <w:p w:rsidR="0019026C" w:rsidRPr="0019026C" w:rsidRDefault="0019026C" w:rsidP="0019026C">
      <w:pPr>
        <w:pStyle w:val="Style2"/>
        <w:spacing w:line="360" w:lineRule="auto"/>
        <w:ind w:firstLine="709"/>
        <w:rPr>
          <w:sz w:val="28"/>
          <w:szCs w:val="28"/>
        </w:rPr>
      </w:pPr>
      <w:r w:rsidRPr="0019026C">
        <w:rPr>
          <w:sz w:val="28"/>
          <w:szCs w:val="28"/>
        </w:rPr>
        <w:t xml:space="preserve">Разбор новейших тенденций и инноваций в сфере корпоративных и бренд-коммуникаций. Исследование роли искусственного интеллекта, виртуальной и дополненной реальности в коммуникациях, ссылаясь на работы К. </w:t>
      </w:r>
      <w:proofErr w:type="spellStart"/>
      <w:r w:rsidRPr="0019026C">
        <w:rPr>
          <w:sz w:val="28"/>
          <w:szCs w:val="28"/>
        </w:rPr>
        <w:t>Прабала</w:t>
      </w:r>
      <w:proofErr w:type="spellEnd"/>
      <w:r w:rsidRPr="0019026C">
        <w:rPr>
          <w:sz w:val="28"/>
          <w:szCs w:val="28"/>
        </w:rPr>
        <w:t xml:space="preserve"> о цифровых медиа и Й. Котлера о маркетинге 4.0. Анализ примеров инновационных коммуникационных стратегий и их влияния на бренд-восприятие. Обсуждение будущих перспектив коммуникационных технологий и их потенциала в укреплении отношений с клиентами и повышении лояльности.</w:t>
      </w:r>
    </w:p>
    <w:p w:rsidR="0019026C" w:rsidRPr="0019026C" w:rsidRDefault="0019026C" w:rsidP="004E0249">
      <w:pPr>
        <w:pStyle w:val="Style2"/>
        <w:spacing w:line="240" w:lineRule="auto"/>
        <w:ind w:firstLine="709"/>
        <w:rPr>
          <w:sz w:val="28"/>
          <w:szCs w:val="28"/>
        </w:rPr>
      </w:pPr>
    </w:p>
    <w:p w:rsidR="0019026C" w:rsidRPr="0019026C" w:rsidRDefault="0019026C" w:rsidP="0019026C">
      <w:pPr>
        <w:pStyle w:val="Style2"/>
        <w:spacing w:line="360" w:lineRule="auto"/>
        <w:ind w:firstLine="709"/>
        <w:rPr>
          <w:sz w:val="28"/>
          <w:szCs w:val="28"/>
        </w:rPr>
      </w:pPr>
      <w:r w:rsidRPr="004E0249">
        <w:rPr>
          <w:b/>
          <w:sz w:val="28"/>
          <w:szCs w:val="28"/>
        </w:rPr>
        <w:t>Тема 6. Социальные медиа и взаимодействие с целевой аудиторией</w:t>
      </w:r>
    </w:p>
    <w:p w:rsidR="004E3A9A" w:rsidRPr="0019026C" w:rsidRDefault="0019026C" w:rsidP="0019026C">
      <w:pPr>
        <w:pStyle w:val="Style2"/>
        <w:spacing w:line="360" w:lineRule="auto"/>
        <w:ind w:firstLine="709"/>
        <w:rPr>
          <w:sz w:val="28"/>
          <w:szCs w:val="28"/>
        </w:rPr>
      </w:pPr>
      <w:r w:rsidRPr="0019026C">
        <w:rPr>
          <w:sz w:val="28"/>
          <w:szCs w:val="28"/>
        </w:rPr>
        <w:t xml:space="preserve">Анализ стратегий использования социальных медиа в корпоративных и бренд-коммуникациях. Исследование теорий Д. Шапиро и А. Барабаши о сетевом обществе и управлении онлайн-сообществами. Рассмотрение современных подходов к взаимодействию с аудиторией, включая взгляды М. </w:t>
      </w:r>
      <w:proofErr w:type="spellStart"/>
      <w:r w:rsidRPr="0019026C">
        <w:rPr>
          <w:sz w:val="28"/>
          <w:szCs w:val="28"/>
        </w:rPr>
        <w:t>Бакарджиева</w:t>
      </w:r>
      <w:proofErr w:type="spellEnd"/>
      <w:r w:rsidRPr="0019026C">
        <w:rPr>
          <w:sz w:val="28"/>
          <w:szCs w:val="28"/>
        </w:rPr>
        <w:t xml:space="preserve"> на </w:t>
      </w:r>
      <w:proofErr w:type="spellStart"/>
      <w:r w:rsidRPr="0019026C">
        <w:rPr>
          <w:sz w:val="28"/>
          <w:szCs w:val="28"/>
        </w:rPr>
        <w:t>микромобилизацию</w:t>
      </w:r>
      <w:proofErr w:type="spellEnd"/>
      <w:r w:rsidRPr="0019026C">
        <w:rPr>
          <w:sz w:val="28"/>
          <w:szCs w:val="28"/>
        </w:rPr>
        <w:t xml:space="preserve"> через социальные сети и теории М. </w:t>
      </w:r>
      <w:proofErr w:type="spellStart"/>
      <w:r w:rsidRPr="0019026C">
        <w:rPr>
          <w:sz w:val="28"/>
          <w:szCs w:val="28"/>
        </w:rPr>
        <w:t>Грановеттера</w:t>
      </w:r>
      <w:proofErr w:type="spellEnd"/>
      <w:r w:rsidRPr="0019026C">
        <w:rPr>
          <w:sz w:val="28"/>
          <w:szCs w:val="28"/>
        </w:rPr>
        <w:t xml:space="preserve"> о силе слабых связей. Анализ роли социальных медиа в формировании общественного мнения и влиянии на потребительское поведение, а также обсуждение вызовов и рисков, связанных с этикой и безопасностью данных в социальных медиа.</w:t>
      </w:r>
    </w:p>
    <w:p w:rsidR="004E3A9A" w:rsidRPr="00D51370" w:rsidRDefault="004E3A9A" w:rsidP="004E3A9A">
      <w:pPr>
        <w:pStyle w:val="Style2"/>
        <w:widowControl/>
        <w:spacing w:line="240" w:lineRule="auto"/>
        <w:ind w:firstLine="709"/>
        <w:rPr>
          <w:rStyle w:val="FontStyle51"/>
          <w:b/>
          <w:bCs/>
          <w:sz w:val="28"/>
          <w:szCs w:val="28"/>
        </w:rPr>
      </w:pPr>
    </w:p>
    <w:bookmarkEnd w:id="4"/>
    <w:p w:rsidR="004E3A9A" w:rsidRDefault="004E3A9A" w:rsidP="004E3A9A">
      <w:pPr>
        <w:ind w:firstLine="709"/>
        <w:jc w:val="both"/>
        <w:rPr>
          <w:b/>
          <w:sz w:val="28"/>
          <w:szCs w:val="28"/>
        </w:rPr>
      </w:pPr>
      <w:r w:rsidRPr="005532E3">
        <w:rPr>
          <w:b/>
          <w:sz w:val="28"/>
          <w:szCs w:val="28"/>
        </w:rPr>
        <w:t>5.2. Учебно</w:t>
      </w:r>
      <w:r>
        <w:rPr>
          <w:b/>
          <w:sz w:val="28"/>
          <w:szCs w:val="28"/>
        </w:rPr>
        <w:t>-</w:t>
      </w:r>
      <w:r w:rsidRPr="005532E3">
        <w:rPr>
          <w:b/>
          <w:sz w:val="28"/>
          <w:szCs w:val="28"/>
        </w:rPr>
        <w:t>тематический план</w:t>
      </w:r>
    </w:p>
    <w:p w:rsidR="004E3A9A" w:rsidRPr="00DB3535" w:rsidRDefault="004E3A9A" w:rsidP="004E3A9A">
      <w:pPr>
        <w:ind w:firstLine="709"/>
        <w:jc w:val="right"/>
        <w:rPr>
          <w:sz w:val="28"/>
        </w:rPr>
      </w:pPr>
      <w:r w:rsidRPr="00DB3535">
        <w:rPr>
          <w:sz w:val="28"/>
        </w:rPr>
        <w:t>Таблица 2</w:t>
      </w:r>
    </w:p>
    <w:tbl>
      <w:tblPr>
        <w:tblStyle w:val="14"/>
        <w:tblW w:w="10774" w:type="dxa"/>
        <w:tblInd w:w="-998" w:type="dxa"/>
        <w:tblLayout w:type="fixed"/>
        <w:tblLook w:val="04A0" w:firstRow="1" w:lastRow="0" w:firstColumn="1" w:lastColumn="0" w:noHBand="0" w:noVBand="1"/>
      </w:tblPr>
      <w:tblGrid>
        <w:gridCol w:w="567"/>
        <w:gridCol w:w="1844"/>
        <w:gridCol w:w="850"/>
        <w:gridCol w:w="1134"/>
        <w:gridCol w:w="1134"/>
        <w:gridCol w:w="1560"/>
        <w:gridCol w:w="992"/>
        <w:gridCol w:w="2693"/>
      </w:tblGrid>
      <w:tr w:rsidR="004E3A9A" w:rsidRPr="004E0249" w:rsidTr="00EA2BF4">
        <w:tc>
          <w:tcPr>
            <w:tcW w:w="567" w:type="dxa"/>
            <w:vMerge w:val="restart"/>
          </w:tcPr>
          <w:p w:rsidR="004E3A9A" w:rsidRPr="004E0249" w:rsidRDefault="004E3A9A" w:rsidP="004E0249">
            <w:pPr>
              <w:rPr>
                <w:rFonts w:ascii="Times New Roman" w:hAnsi="Times New Roman"/>
                <w:b/>
                <w:color w:val="000000"/>
                <w:szCs w:val="24"/>
              </w:rPr>
            </w:pPr>
            <w:r w:rsidRPr="004E0249">
              <w:rPr>
                <w:rFonts w:ascii="Times New Roman" w:hAnsi="Times New Roman"/>
                <w:b/>
                <w:color w:val="000000"/>
                <w:szCs w:val="24"/>
              </w:rPr>
              <w:t>№</w:t>
            </w:r>
          </w:p>
        </w:tc>
        <w:tc>
          <w:tcPr>
            <w:tcW w:w="1844" w:type="dxa"/>
            <w:vMerge w:val="restart"/>
          </w:tcPr>
          <w:p w:rsidR="004E3A9A" w:rsidRPr="004E0249" w:rsidRDefault="004E3A9A" w:rsidP="004E0249">
            <w:pPr>
              <w:rPr>
                <w:rFonts w:ascii="Times New Roman" w:hAnsi="Times New Roman"/>
                <w:b/>
                <w:color w:val="000000"/>
                <w:szCs w:val="24"/>
              </w:rPr>
            </w:pPr>
            <w:r w:rsidRPr="004E0249">
              <w:rPr>
                <w:rFonts w:ascii="Times New Roman" w:hAnsi="Times New Roman"/>
                <w:b/>
                <w:color w:val="000000"/>
                <w:szCs w:val="24"/>
              </w:rPr>
              <w:t>Наименование тем (разделов) дисциплины</w:t>
            </w:r>
          </w:p>
        </w:tc>
        <w:tc>
          <w:tcPr>
            <w:tcW w:w="5670" w:type="dxa"/>
            <w:gridSpan w:val="5"/>
          </w:tcPr>
          <w:p w:rsidR="004E3A9A" w:rsidRPr="004E0249" w:rsidRDefault="004E3A9A" w:rsidP="004E0249">
            <w:pPr>
              <w:tabs>
                <w:tab w:val="left" w:pos="1802"/>
              </w:tabs>
              <w:jc w:val="center"/>
              <w:rPr>
                <w:rFonts w:ascii="Times New Roman" w:hAnsi="Times New Roman"/>
                <w:b/>
                <w:color w:val="000000"/>
                <w:szCs w:val="24"/>
              </w:rPr>
            </w:pPr>
            <w:r w:rsidRPr="004E0249">
              <w:rPr>
                <w:rFonts w:ascii="Times New Roman" w:hAnsi="Times New Roman"/>
                <w:b/>
                <w:color w:val="000000"/>
                <w:szCs w:val="24"/>
              </w:rPr>
              <w:t>Трудоемкость в часах</w:t>
            </w:r>
          </w:p>
        </w:tc>
        <w:tc>
          <w:tcPr>
            <w:tcW w:w="2693" w:type="dxa"/>
            <w:vMerge w:val="restart"/>
          </w:tcPr>
          <w:p w:rsidR="004E3A9A" w:rsidRPr="004E0249" w:rsidRDefault="004E3A9A" w:rsidP="004E0249">
            <w:pPr>
              <w:rPr>
                <w:rFonts w:ascii="Times New Roman" w:hAnsi="Times New Roman"/>
                <w:b/>
                <w:color w:val="000000"/>
                <w:szCs w:val="24"/>
              </w:rPr>
            </w:pPr>
            <w:r w:rsidRPr="004E0249">
              <w:rPr>
                <w:rFonts w:ascii="Times New Roman" w:hAnsi="Times New Roman"/>
                <w:b/>
                <w:color w:val="000000"/>
                <w:szCs w:val="24"/>
              </w:rPr>
              <w:t>Формы текущего контроля успеваемости</w:t>
            </w:r>
          </w:p>
        </w:tc>
      </w:tr>
      <w:tr w:rsidR="004E3A9A" w:rsidRPr="004E0249" w:rsidTr="00EA2BF4">
        <w:tc>
          <w:tcPr>
            <w:tcW w:w="567" w:type="dxa"/>
            <w:vMerge/>
          </w:tcPr>
          <w:p w:rsidR="004E3A9A" w:rsidRPr="004E0249" w:rsidRDefault="004E3A9A" w:rsidP="004E0249">
            <w:pPr>
              <w:rPr>
                <w:rFonts w:ascii="Times New Roman" w:hAnsi="Times New Roman"/>
                <w:color w:val="000000"/>
                <w:szCs w:val="24"/>
              </w:rPr>
            </w:pPr>
          </w:p>
        </w:tc>
        <w:tc>
          <w:tcPr>
            <w:tcW w:w="1844" w:type="dxa"/>
            <w:vMerge/>
          </w:tcPr>
          <w:p w:rsidR="004E3A9A" w:rsidRPr="004E0249" w:rsidRDefault="004E3A9A" w:rsidP="004E0249">
            <w:pPr>
              <w:rPr>
                <w:rFonts w:ascii="Times New Roman" w:hAnsi="Times New Roman"/>
                <w:color w:val="000000"/>
                <w:szCs w:val="24"/>
              </w:rPr>
            </w:pPr>
          </w:p>
        </w:tc>
        <w:tc>
          <w:tcPr>
            <w:tcW w:w="850" w:type="dxa"/>
            <w:vMerge w:val="restart"/>
          </w:tcPr>
          <w:p w:rsidR="004E3A9A" w:rsidRPr="004E0249" w:rsidRDefault="004E3A9A" w:rsidP="004E0249">
            <w:pPr>
              <w:rPr>
                <w:rFonts w:ascii="Times New Roman" w:hAnsi="Times New Roman"/>
                <w:b/>
                <w:color w:val="000000"/>
                <w:szCs w:val="24"/>
              </w:rPr>
            </w:pPr>
            <w:r w:rsidRPr="004E0249">
              <w:rPr>
                <w:rFonts w:ascii="Times New Roman" w:hAnsi="Times New Roman"/>
                <w:b/>
                <w:color w:val="000000"/>
                <w:szCs w:val="24"/>
              </w:rPr>
              <w:t>Всего</w:t>
            </w:r>
          </w:p>
        </w:tc>
        <w:tc>
          <w:tcPr>
            <w:tcW w:w="3828" w:type="dxa"/>
            <w:gridSpan w:val="3"/>
          </w:tcPr>
          <w:p w:rsidR="004E3A9A" w:rsidRPr="004E0249" w:rsidRDefault="004E3A9A" w:rsidP="004E0249">
            <w:pPr>
              <w:jc w:val="center"/>
              <w:rPr>
                <w:rFonts w:ascii="Times New Roman" w:hAnsi="Times New Roman"/>
                <w:b/>
                <w:szCs w:val="24"/>
              </w:rPr>
            </w:pPr>
            <w:r w:rsidRPr="004E0249">
              <w:rPr>
                <w:rFonts w:ascii="Times New Roman" w:hAnsi="Times New Roman"/>
                <w:b/>
                <w:szCs w:val="24"/>
              </w:rPr>
              <w:t>Контактная работа</w:t>
            </w:r>
            <w:r w:rsidR="0023381F">
              <w:rPr>
                <w:rFonts w:ascii="Times New Roman" w:hAnsi="Times New Roman"/>
                <w:b/>
                <w:szCs w:val="24"/>
              </w:rPr>
              <w:t>*</w:t>
            </w:r>
            <w:r w:rsidRPr="004E0249">
              <w:rPr>
                <w:rFonts w:ascii="Times New Roman" w:hAnsi="Times New Roman"/>
                <w:b/>
                <w:szCs w:val="24"/>
              </w:rPr>
              <w:t xml:space="preserve"> –</w:t>
            </w:r>
          </w:p>
          <w:p w:rsidR="004E3A9A" w:rsidRPr="000C1B15" w:rsidRDefault="004E3A9A" w:rsidP="004E0249">
            <w:pPr>
              <w:jc w:val="center"/>
              <w:rPr>
                <w:rFonts w:ascii="Times New Roman" w:hAnsi="Times New Roman"/>
                <w:b/>
                <w:color w:val="000000"/>
                <w:szCs w:val="24"/>
                <w:lang w:val="en-US"/>
              </w:rPr>
            </w:pPr>
            <w:r w:rsidRPr="004E0249">
              <w:rPr>
                <w:rFonts w:ascii="Times New Roman" w:hAnsi="Times New Roman"/>
                <w:b/>
                <w:szCs w:val="24"/>
              </w:rPr>
              <w:t>Аудиторная работа</w:t>
            </w:r>
          </w:p>
        </w:tc>
        <w:tc>
          <w:tcPr>
            <w:tcW w:w="992" w:type="dxa"/>
            <w:vMerge w:val="restart"/>
          </w:tcPr>
          <w:p w:rsidR="004E3A9A" w:rsidRPr="004E0249" w:rsidRDefault="004E3A9A" w:rsidP="004E0249">
            <w:pPr>
              <w:keepNext/>
              <w:rPr>
                <w:rFonts w:ascii="Times New Roman" w:hAnsi="Times New Roman"/>
                <w:b/>
                <w:color w:val="000000"/>
                <w:szCs w:val="24"/>
              </w:rPr>
            </w:pPr>
            <w:r w:rsidRPr="004E0249">
              <w:rPr>
                <w:rFonts w:ascii="Times New Roman" w:hAnsi="Times New Roman"/>
                <w:b/>
                <w:color w:val="000000"/>
                <w:szCs w:val="24"/>
              </w:rPr>
              <w:t xml:space="preserve">Самостоятельная работа </w:t>
            </w:r>
          </w:p>
        </w:tc>
        <w:tc>
          <w:tcPr>
            <w:tcW w:w="2693" w:type="dxa"/>
            <w:vMerge/>
          </w:tcPr>
          <w:p w:rsidR="004E3A9A" w:rsidRPr="004E0249" w:rsidRDefault="004E3A9A" w:rsidP="004E0249">
            <w:pPr>
              <w:rPr>
                <w:rFonts w:ascii="Times New Roman" w:hAnsi="Times New Roman"/>
                <w:b/>
                <w:color w:val="000000"/>
                <w:szCs w:val="24"/>
              </w:rPr>
            </w:pPr>
          </w:p>
        </w:tc>
      </w:tr>
      <w:tr w:rsidR="004E3A9A" w:rsidRPr="004E0249" w:rsidTr="00EA2BF4">
        <w:tc>
          <w:tcPr>
            <w:tcW w:w="567" w:type="dxa"/>
            <w:vMerge/>
          </w:tcPr>
          <w:p w:rsidR="004E3A9A" w:rsidRPr="004E0249" w:rsidRDefault="004E3A9A" w:rsidP="004E0249">
            <w:pPr>
              <w:rPr>
                <w:rFonts w:ascii="Times New Roman" w:hAnsi="Times New Roman"/>
                <w:color w:val="000000"/>
                <w:szCs w:val="24"/>
              </w:rPr>
            </w:pPr>
          </w:p>
        </w:tc>
        <w:tc>
          <w:tcPr>
            <w:tcW w:w="1844" w:type="dxa"/>
            <w:vMerge/>
          </w:tcPr>
          <w:p w:rsidR="004E3A9A" w:rsidRPr="004E0249" w:rsidRDefault="004E3A9A" w:rsidP="004E0249">
            <w:pPr>
              <w:rPr>
                <w:rFonts w:ascii="Times New Roman" w:hAnsi="Times New Roman"/>
                <w:color w:val="000000"/>
                <w:szCs w:val="24"/>
              </w:rPr>
            </w:pPr>
          </w:p>
        </w:tc>
        <w:tc>
          <w:tcPr>
            <w:tcW w:w="850" w:type="dxa"/>
            <w:vMerge/>
          </w:tcPr>
          <w:p w:rsidR="004E3A9A" w:rsidRPr="004E0249" w:rsidRDefault="004E3A9A" w:rsidP="004E0249">
            <w:pPr>
              <w:rPr>
                <w:rFonts w:ascii="Times New Roman" w:hAnsi="Times New Roman"/>
                <w:color w:val="000000"/>
                <w:szCs w:val="24"/>
              </w:rPr>
            </w:pPr>
          </w:p>
        </w:tc>
        <w:tc>
          <w:tcPr>
            <w:tcW w:w="1134" w:type="dxa"/>
          </w:tcPr>
          <w:p w:rsidR="004E3A9A" w:rsidRPr="004E0249" w:rsidRDefault="004E3A9A" w:rsidP="004E0249">
            <w:pPr>
              <w:rPr>
                <w:rFonts w:ascii="Times New Roman" w:hAnsi="Times New Roman"/>
                <w:b/>
                <w:color w:val="000000"/>
                <w:szCs w:val="24"/>
              </w:rPr>
            </w:pPr>
            <w:r w:rsidRPr="004E0249">
              <w:rPr>
                <w:rFonts w:ascii="Times New Roman" w:hAnsi="Times New Roman"/>
                <w:b/>
                <w:color w:val="000000"/>
                <w:szCs w:val="24"/>
              </w:rPr>
              <w:t>Общая, в т.ч.:</w:t>
            </w:r>
          </w:p>
        </w:tc>
        <w:tc>
          <w:tcPr>
            <w:tcW w:w="1134" w:type="dxa"/>
          </w:tcPr>
          <w:p w:rsidR="004E3A9A" w:rsidRPr="004E0249" w:rsidRDefault="004E3A9A" w:rsidP="004E0249">
            <w:pPr>
              <w:rPr>
                <w:rFonts w:ascii="Times New Roman" w:hAnsi="Times New Roman"/>
                <w:b/>
                <w:color w:val="000000"/>
                <w:szCs w:val="24"/>
              </w:rPr>
            </w:pPr>
            <w:r w:rsidRPr="004E0249">
              <w:rPr>
                <w:rFonts w:ascii="Times New Roman" w:hAnsi="Times New Roman"/>
                <w:b/>
                <w:color w:val="000000"/>
                <w:szCs w:val="24"/>
              </w:rPr>
              <w:t>Лекции</w:t>
            </w:r>
          </w:p>
        </w:tc>
        <w:tc>
          <w:tcPr>
            <w:tcW w:w="1560" w:type="dxa"/>
          </w:tcPr>
          <w:p w:rsidR="004E3A9A" w:rsidRPr="004E0249" w:rsidRDefault="004E3A9A" w:rsidP="004E0249">
            <w:pPr>
              <w:rPr>
                <w:rFonts w:ascii="Times New Roman" w:hAnsi="Times New Roman"/>
                <w:b/>
                <w:color w:val="000000"/>
                <w:szCs w:val="24"/>
              </w:rPr>
            </w:pPr>
            <w:r w:rsidRPr="004E0249">
              <w:rPr>
                <w:rFonts w:ascii="Times New Roman" w:hAnsi="Times New Roman"/>
                <w:b/>
                <w:color w:val="000000"/>
                <w:szCs w:val="24"/>
              </w:rPr>
              <w:t>Семинары, практические занятия</w:t>
            </w:r>
          </w:p>
        </w:tc>
        <w:tc>
          <w:tcPr>
            <w:tcW w:w="992" w:type="dxa"/>
            <w:vMerge/>
          </w:tcPr>
          <w:p w:rsidR="004E3A9A" w:rsidRPr="004E0249" w:rsidRDefault="004E3A9A" w:rsidP="004E0249">
            <w:pPr>
              <w:rPr>
                <w:rFonts w:ascii="Times New Roman" w:hAnsi="Times New Roman"/>
                <w:b/>
                <w:color w:val="000000"/>
                <w:szCs w:val="24"/>
              </w:rPr>
            </w:pPr>
          </w:p>
        </w:tc>
        <w:tc>
          <w:tcPr>
            <w:tcW w:w="2693" w:type="dxa"/>
            <w:vMerge/>
          </w:tcPr>
          <w:p w:rsidR="004E3A9A" w:rsidRPr="004E0249" w:rsidRDefault="004E3A9A" w:rsidP="004E0249">
            <w:pPr>
              <w:rPr>
                <w:rFonts w:ascii="Times New Roman" w:hAnsi="Times New Roman"/>
                <w:b/>
                <w:color w:val="000000"/>
                <w:szCs w:val="24"/>
              </w:rPr>
            </w:pPr>
          </w:p>
        </w:tc>
      </w:tr>
      <w:tr w:rsidR="004E3A9A" w:rsidRPr="004E0249" w:rsidTr="00EA2BF4">
        <w:tc>
          <w:tcPr>
            <w:tcW w:w="567" w:type="dxa"/>
          </w:tcPr>
          <w:p w:rsidR="004E3A9A" w:rsidRPr="004E0249" w:rsidRDefault="004E3A9A" w:rsidP="007C20CF">
            <w:pPr>
              <w:numPr>
                <w:ilvl w:val="0"/>
                <w:numId w:val="5"/>
              </w:numPr>
              <w:contextualSpacing/>
              <w:rPr>
                <w:rFonts w:ascii="Times New Roman" w:hAnsi="Times New Roman"/>
                <w:color w:val="000000"/>
                <w:szCs w:val="24"/>
                <w:lang w:eastAsia="en-US"/>
              </w:rPr>
            </w:pPr>
          </w:p>
        </w:tc>
        <w:tc>
          <w:tcPr>
            <w:tcW w:w="1844" w:type="dxa"/>
          </w:tcPr>
          <w:p w:rsidR="004E3A9A" w:rsidRPr="004E0249" w:rsidRDefault="004E0249" w:rsidP="004E0249">
            <w:pPr>
              <w:rPr>
                <w:rFonts w:ascii="Times New Roman" w:hAnsi="Times New Roman"/>
                <w:color w:val="000000"/>
                <w:szCs w:val="24"/>
              </w:rPr>
            </w:pPr>
            <w:r w:rsidRPr="004E0249">
              <w:rPr>
                <w:rFonts w:ascii="Times New Roman" w:hAnsi="Times New Roman"/>
                <w:color w:val="000000"/>
                <w:szCs w:val="24"/>
              </w:rPr>
              <w:t>Основы корпоративных коммуникаций</w:t>
            </w:r>
          </w:p>
        </w:tc>
        <w:tc>
          <w:tcPr>
            <w:tcW w:w="850" w:type="dxa"/>
          </w:tcPr>
          <w:p w:rsidR="004E3A9A" w:rsidRPr="004E0249" w:rsidRDefault="004E3A9A" w:rsidP="004E0249">
            <w:pPr>
              <w:jc w:val="center"/>
              <w:rPr>
                <w:rFonts w:ascii="Times New Roman" w:hAnsi="Times New Roman"/>
                <w:color w:val="000000"/>
                <w:szCs w:val="24"/>
                <w:highlight w:val="yellow"/>
              </w:rPr>
            </w:pPr>
            <w:r w:rsidRPr="004E0249">
              <w:rPr>
                <w:rFonts w:ascii="Times New Roman" w:hAnsi="Times New Roman"/>
                <w:color w:val="000000"/>
                <w:szCs w:val="24"/>
              </w:rPr>
              <w:t>16</w:t>
            </w:r>
          </w:p>
        </w:tc>
        <w:tc>
          <w:tcPr>
            <w:tcW w:w="1134" w:type="dxa"/>
          </w:tcPr>
          <w:p w:rsidR="004E3A9A" w:rsidRPr="004E0249" w:rsidRDefault="004E3A9A" w:rsidP="004E0249">
            <w:pPr>
              <w:jc w:val="center"/>
              <w:rPr>
                <w:rFonts w:ascii="Times New Roman" w:hAnsi="Times New Roman"/>
                <w:color w:val="000000"/>
                <w:szCs w:val="24"/>
                <w:highlight w:val="yellow"/>
              </w:rPr>
            </w:pPr>
            <w:r w:rsidRPr="004E0249">
              <w:rPr>
                <w:rFonts w:ascii="Times New Roman" w:hAnsi="Times New Roman"/>
                <w:color w:val="000000"/>
                <w:szCs w:val="24"/>
              </w:rPr>
              <w:t>4</w:t>
            </w:r>
          </w:p>
        </w:tc>
        <w:tc>
          <w:tcPr>
            <w:tcW w:w="1134" w:type="dxa"/>
          </w:tcPr>
          <w:p w:rsidR="004E3A9A" w:rsidRPr="004E0249" w:rsidRDefault="004E3A9A" w:rsidP="004E0249">
            <w:pPr>
              <w:jc w:val="center"/>
              <w:rPr>
                <w:rFonts w:ascii="Times New Roman" w:hAnsi="Times New Roman"/>
                <w:color w:val="000000"/>
                <w:szCs w:val="24"/>
                <w:highlight w:val="yellow"/>
              </w:rPr>
            </w:pPr>
            <w:r w:rsidRPr="004E0249">
              <w:rPr>
                <w:rFonts w:ascii="Times New Roman" w:hAnsi="Times New Roman"/>
                <w:color w:val="000000"/>
                <w:szCs w:val="24"/>
              </w:rPr>
              <w:t>2</w:t>
            </w:r>
          </w:p>
        </w:tc>
        <w:tc>
          <w:tcPr>
            <w:tcW w:w="1560" w:type="dxa"/>
          </w:tcPr>
          <w:p w:rsidR="004E3A9A" w:rsidRPr="004E0249" w:rsidRDefault="004E3A9A" w:rsidP="004E0249">
            <w:pPr>
              <w:jc w:val="center"/>
              <w:rPr>
                <w:rFonts w:ascii="Times New Roman" w:hAnsi="Times New Roman"/>
                <w:color w:val="000000"/>
                <w:szCs w:val="24"/>
                <w:highlight w:val="yellow"/>
              </w:rPr>
            </w:pPr>
            <w:r w:rsidRPr="004E0249">
              <w:rPr>
                <w:rFonts w:ascii="Times New Roman" w:hAnsi="Times New Roman"/>
                <w:color w:val="000000"/>
                <w:szCs w:val="24"/>
              </w:rPr>
              <w:t>2</w:t>
            </w:r>
          </w:p>
        </w:tc>
        <w:tc>
          <w:tcPr>
            <w:tcW w:w="992" w:type="dxa"/>
          </w:tcPr>
          <w:p w:rsidR="004E3A9A" w:rsidRPr="004E0249" w:rsidRDefault="004E3A9A" w:rsidP="004E0249">
            <w:pPr>
              <w:jc w:val="center"/>
              <w:rPr>
                <w:rFonts w:ascii="Times New Roman" w:hAnsi="Times New Roman"/>
                <w:color w:val="000000"/>
                <w:szCs w:val="24"/>
                <w:highlight w:val="yellow"/>
              </w:rPr>
            </w:pPr>
            <w:r w:rsidRPr="004E0249">
              <w:rPr>
                <w:rFonts w:ascii="Times New Roman" w:hAnsi="Times New Roman"/>
                <w:color w:val="000000"/>
                <w:szCs w:val="24"/>
              </w:rPr>
              <w:t>12</w:t>
            </w:r>
          </w:p>
        </w:tc>
        <w:tc>
          <w:tcPr>
            <w:tcW w:w="2693" w:type="dxa"/>
          </w:tcPr>
          <w:p w:rsidR="004E3A9A" w:rsidRPr="004E0249" w:rsidRDefault="004E3A9A" w:rsidP="00672669">
            <w:pPr>
              <w:jc w:val="both"/>
              <w:rPr>
                <w:rFonts w:ascii="Times New Roman" w:hAnsi="Times New Roman"/>
                <w:szCs w:val="24"/>
              </w:rPr>
            </w:pPr>
            <w:r w:rsidRPr="004E0249">
              <w:rPr>
                <w:rFonts w:ascii="Times New Roman" w:hAnsi="Times New Roman"/>
                <w:szCs w:val="24"/>
              </w:rPr>
              <w:t>1. Формирование знаний: анализ проблем и прогнозов по теме; обзор теоретических оснований для исследований по теме</w:t>
            </w:r>
          </w:p>
          <w:p w:rsidR="004E3A9A" w:rsidRPr="004E0249" w:rsidRDefault="004E3A9A" w:rsidP="00672669">
            <w:pPr>
              <w:jc w:val="both"/>
              <w:rPr>
                <w:rFonts w:ascii="Times New Roman" w:hAnsi="Times New Roman"/>
                <w:szCs w:val="24"/>
              </w:rPr>
            </w:pPr>
            <w:r w:rsidRPr="004E0249">
              <w:rPr>
                <w:rFonts w:ascii="Times New Roman" w:hAnsi="Times New Roman"/>
                <w:szCs w:val="24"/>
              </w:rPr>
              <w:lastRenderedPageBreak/>
              <w:t>2. Формирование умений: опрос и дискуссия по учебным вопросам темы.</w:t>
            </w:r>
          </w:p>
        </w:tc>
      </w:tr>
      <w:tr w:rsidR="004E3A9A" w:rsidRPr="004E0249" w:rsidTr="00EA2BF4">
        <w:trPr>
          <w:trHeight w:val="1294"/>
        </w:trPr>
        <w:tc>
          <w:tcPr>
            <w:tcW w:w="567" w:type="dxa"/>
          </w:tcPr>
          <w:p w:rsidR="004E3A9A" w:rsidRPr="004E0249" w:rsidRDefault="004E3A9A" w:rsidP="007C20CF">
            <w:pPr>
              <w:numPr>
                <w:ilvl w:val="0"/>
                <w:numId w:val="5"/>
              </w:numPr>
              <w:contextualSpacing/>
              <w:rPr>
                <w:rFonts w:ascii="Times New Roman" w:hAnsi="Times New Roman"/>
                <w:color w:val="000000"/>
                <w:szCs w:val="24"/>
                <w:lang w:eastAsia="en-US"/>
              </w:rPr>
            </w:pPr>
          </w:p>
        </w:tc>
        <w:tc>
          <w:tcPr>
            <w:tcW w:w="1844" w:type="dxa"/>
          </w:tcPr>
          <w:p w:rsidR="004E3A9A" w:rsidRPr="004E0249" w:rsidRDefault="004E0249" w:rsidP="004E0249">
            <w:pPr>
              <w:pStyle w:val="Style2"/>
              <w:spacing w:line="240" w:lineRule="auto"/>
              <w:ind w:firstLine="0"/>
              <w:jc w:val="left"/>
              <w:rPr>
                <w:rFonts w:ascii="Times New Roman" w:hAnsi="Times New Roman"/>
                <w:color w:val="000000"/>
                <w:szCs w:val="24"/>
              </w:rPr>
            </w:pPr>
            <w:r w:rsidRPr="004E0249">
              <w:rPr>
                <w:rFonts w:ascii="Times New Roman" w:hAnsi="Times New Roman"/>
                <w:szCs w:val="24"/>
              </w:rPr>
              <w:t>Бренд-коммуникации и медиа стратегии</w:t>
            </w:r>
          </w:p>
        </w:tc>
        <w:tc>
          <w:tcPr>
            <w:tcW w:w="850" w:type="dxa"/>
          </w:tcPr>
          <w:p w:rsidR="004E3A9A" w:rsidRPr="004E0249" w:rsidRDefault="004E3A9A" w:rsidP="004E0249">
            <w:pPr>
              <w:jc w:val="center"/>
              <w:rPr>
                <w:rFonts w:ascii="Times New Roman" w:hAnsi="Times New Roman"/>
                <w:color w:val="000000"/>
                <w:szCs w:val="24"/>
              </w:rPr>
            </w:pPr>
            <w:r w:rsidRPr="004E0249">
              <w:rPr>
                <w:rFonts w:ascii="Times New Roman" w:hAnsi="Times New Roman"/>
                <w:color w:val="000000"/>
                <w:szCs w:val="24"/>
              </w:rPr>
              <w:t>16</w:t>
            </w:r>
          </w:p>
        </w:tc>
        <w:tc>
          <w:tcPr>
            <w:tcW w:w="1134" w:type="dxa"/>
          </w:tcPr>
          <w:p w:rsidR="004E3A9A" w:rsidRPr="004E0249" w:rsidRDefault="004E3A9A" w:rsidP="004E0249">
            <w:pPr>
              <w:jc w:val="center"/>
              <w:rPr>
                <w:rFonts w:ascii="Times New Roman" w:hAnsi="Times New Roman"/>
                <w:color w:val="000000"/>
                <w:szCs w:val="24"/>
              </w:rPr>
            </w:pPr>
            <w:r w:rsidRPr="004E0249">
              <w:rPr>
                <w:rFonts w:ascii="Times New Roman" w:hAnsi="Times New Roman"/>
                <w:color w:val="000000"/>
                <w:szCs w:val="24"/>
              </w:rPr>
              <w:t>4</w:t>
            </w:r>
          </w:p>
        </w:tc>
        <w:tc>
          <w:tcPr>
            <w:tcW w:w="1134" w:type="dxa"/>
          </w:tcPr>
          <w:p w:rsidR="004E3A9A" w:rsidRPr="004E0249" w:rsidRDefault="004E3A9A" w:rsidP="004E0249">
            <w:pPr>
              <w:jc w:val="center"/>
              <w:rPr>
                <w:rFonts w:ascii="Times New Roman" w:hAnsi="Times New Roman"/>
                <w:color w:val="000000"/>
                <w:szCs w:val="24"/>
              </w:rPr>
            </w:pPr>
            <w:r w:rsidRPr="004E0249">
              <w:rPr>
                <w:rFonts w:ascii="Times New Roman" w:hAnsi="Times New Roman"/>
                <w:color w:val="000000"/>
                <w:szCs w:val="24"/>
              </w:rPr>
              <w:t>2</w:t>
            </w:r>
          </w:p>
        </w:tc>
        <w:tc>
          <w:tcPr>
            <w:tcW w:w="1560" w:type="dxa"/>
          </w:tcPr>
          <w:p w:rsidR="004E3A9A" w:rsidRPr="004E0249" w:rsidRDefault="004E3A9A" w:rsidP="004E0249">
            <w:pPr>
              <w:jc w:val="center"/>
              <w:rPr>
                <w:rFonts w:ascii="Times New Roman" w:hAnsi="Times New Roman"/>
                <w:color w:val="000000"/>
                <w:szCs w:val="24"/>
              </w:rPr>
            </w:pPr>
            <w:r w:rsidRPr="004E0249">
              <w:rPr>
                <w:rFonts w:ascii="Times New Roman" w:hAnsi="Times New Roman"/>
                <w:color w:val="000000"/>
                <w:szCs w:val="24"/>
              </w:rPr>
              <w:t>2</w:t>
            </w:r>
          </w:p>
        </w:tc>
        <w:tc>
          <w:tcPr>
            <w:tcW w:w="992" w:type="dxa"/>
          </w:tcPr>
          <w:p w:rsidR="004E3A9A" w:rsidRPr="004E0249" w:rsidRDefault="004E3A9A" w:rsidP="004E0249">
            <w:pPr>
              <w:jc w:val="center"/>
              <w:rPr>
                <w:rFonts w:ascii="Times New Roman" w:hAnsi="Times New Roman"/>
                <w:color w:val="000000"/>
                <w:szCs w:val="24"/>
              </w:rPr>
            </w:pPr>
            <w:r w:rsidRPr="004E0249">
              <w:rPr>
                <w:rFonts w:ascii="Times New Roman" w:hAnsi="Times New Roman"/>
                <w:color w:val="000000"/>
                <w:szCs w:val="24"/>
              </w:rPr>
              <w:t>12</w:t>
            </w:r>
          </w:p>
        </w:tc>
        <w:tc>
          <w:tcPr>
            <w:tcW w:w="2693" w:type="dxa"/>
          </w:tcPr>
          <w:p w:rsidR="004E3A9A" w:rsidRPr="004E0249" w:rsidRDefault="004E3A9A" w:rsidP="00672669">
            <w:pPr>
              <w:jc w:val="both"/>
              <w:rPr>
                <w:rFonts w:ascii="Times New Roman" w:hAnsi="Times New Roman"/>
                <w:szCs w:val="24"/>
              </w:rPr>
            </w:pPr>
            <w:r w:rsidRPr="004E0249">
              <w:rPr>
                <w:rFonts w:ascii="Times New Roman" w:hAnsi="Times New Roman"/>
                <w:szCs w:val="24"/>
              </w:rPr>
              <w:t>1. Формирование знаний:</w:t>
            </w:r>
          </w:p>
          <w:p w:rsidR="004E3A9A" w:rsidRPr="004E0249" w:rsidRDefault="004E3A9A" w:rsidP="00672669">
            <w:pPr>
              <w:jc w:val="both"/>
              <w:rPr>
                <w:rFonts w:ascii="Times New Roman" w:hAnsi="Times New Roman"/>
                <w:szCs w:val="24"/>
              </w:rPr>
            </w:pPr>
            <w:r w:rsidRPr="004E0249">
              <w:rPr>
                <w:rFonts w:ascii="Times New Roman" w:hAnsi="Times New Roman"/>
                <w:szCs w:val="24"/>
              </w:rPr>
              <w:t>анализ трендов и прогнозов по теме.</w:t>
            </w:r>
          </w:p>
          <w:p w:rsidR="004E3A9A" w:rsidRPr="004E0249" w:rsidRDefault="004E3A9A" w:rsidP="00672669">
            <w:pPr>
              <w:jc w:val="both"/>
              <w:rPr>
                <w:rFonts w:ascii="Times New Roman" w:hAnsi="Times New Roman"/>
                <w:szCs w:val="24"/>
              </w:rPr>
            </w:pPr>
            <w:r w:rsidRPr="004E0249">
              <w:rPr>
                <w:rFonts w:ascii="Times New Roman" w:hAnsi="Times New Roman"/>
                <w:szCs w:val="24"/>
              </w:rPr>
              <w:t>2. Формирование умений:</w:t>
            </w:r>
          </w:p>
          <w:p w:rsidR="004E3A9A" w:rsidRPr="004E0249" w:rsidRDefault="004E3A9A" w:rsidP="00672669">
            <w:pPr>
              <w:jc w:val="both"/>
              <w:rPr>
                <w:rFonts w:ascii="Times New Roman" w:hAnsi="Times New Roman"/>
                <w:szCs w:val="24"/>
                <w:highlight w:val="yellow"/>
              </w:rPr>
            </w:pPr>
            <w:r w:rsidRPr="004E0249">
              <w:rPr>
                <w:rFonts w:ascii="Times New Roman" w:hAnsi="Times New Roman"/>
                <w:szCs w:val="24"/>
              </w:rPr>
              <w:t>опрос и дискуссия по учебным вопросам темы.</w:t>
            </w:r>
          </w:p>
        </w:tc>
      </w:tr>
      <w:tr w:rsidR="004E3A9A" w:rsidRPr="004E0249" w:rsidTr="00EA2BF4">
        <w:trPr>
          <w:trHeight w:val="603"/>
        </w:trPr>
        <w:tc>
          <w:tcPr>
            <w:tcW w:w="567" w:type="dxa"/>
          </w:tcPr>
          <w:p w:rsidR="004E3A9A" w:rsidRPr="004E0249" w:rsidRDefault="004E3A9A" w:rsidP="007C20CF">
            <w:pPr>
              <w:numPr>
                <w:ilvl w:val="0"/>
                <w:numId w:val="5"/>
              </w:numPr>
              <w:contextualSpacing/>
              <w:rPr>
                <w:rFonts w:ascii="Times New Roman" w:hAnsi="Times New Roman"/>
                <w:color w:val="000000"/>
                <w:szCs w:val="24"/>
                <w:lang w:eastAsia="en-US"/>
              </w:rPr>
            </w:pPr>
          </w:p>
        </w:tc>
        <w:tc>
          <w:tcPr>
            <w:tcW w:w="1844" w:type="dxa"/>
          </w:tcPr>
          <w:p w:rsidR="004E3A9A" w:rsidRPr="004E0249" w:rsidRDefault="004E0249" w:rsidP="004E0249">
            <w:pPr>
              <w:pStyle w:val="Style2"/>
              <w:widowControl/>
              <w:spacing w:line="240" w:lineRule="auto"/>
              <w:ind w:firstLine="0"/>
              <w:jc w:val="left"/>
              <w:rPr>
                <w:rFonts w:ascii="Times New Roman" w:hAnsi="Times New Roman"/>
                <w:color w:val="000000"/>
                <w:szCs w:val="24"/>
              </w:rPr>
            </w:pPr>
            <w:r w:rsidRPr="004E0249">
              <w:rPr>
                <w:rFonts w:ascii="Times New Roman" w:hAnsi="Times New Roman"/>
                <w:szCs w:val="24"/>
              </w:rPr>
              <w:t>Корпоративная идентичность и репутационный менеджмент</w:t>
            </w:r>
          </w:p>
        </w:tc>
        <w:tc>
          <w:tcPr>
            <w:tcW w:w="850" w:type="dxa"/>
          </w:tcPr>
          <w:p w:rsidR="004E3A9A" w:rsidRPr="004E0249" w:rsidRDefault="004E3A9A" w:rsidP="004E0249">
            <w:pPr>
              <w:jc w:val="center"/>
              <w:rPr>
                <w:rFonts w:ascii="Times New Roman" w:hAnsi="Times New Roman"/>
                <w:color w:val="000000"/>
                <w:szCs w:val="24"/>
              </w:rPr>
            </w:pPr>
            <w:r w:rsidRPr="004E0249">
              <w:rPr>
                <w:rFonts w:ascii="Times New Roman" w:hAnsi="Times New Roman"/>
                <w:color w:val="000000"/>
                <w:szCs w:val="24"/>
              </w:rPr>
              <w:t>18</w:t>
            </w:r>
          </w:p>
        </w:tc>
        <w:tc>
          <w:tcPr>
            <w:tcW w:w="1134" w:type="dxa"/>
          </w:tcPr>
          <w:p w:rsidR="004E3A9A" w:rsidRPr="004E0249" w:rsidRDefault="004E3A9A" w:rsidP="004E0249">
            <w:pPr>
              <w:jc w:val="center"/>
              <w:rPr>
                <w:rFonts w:ascii="Times New Roman" w:hAnsi="Times New Roman"/>
                <w:color w:val="000000"/>
                <w:szCs w:val="24"/>
              </w:rPr>
            </w:pPr>
            <w:r w:rsidRPr="004E0249">
              <w:rPr>
                <w:rFonts w:ascii="Times New Roman" w:hAnsi="Times New Roman"/>
                <w:color w:val="000000"/>
                <w:szCs w:val="24"/>
              </w:rPr>
              <w:t>4</w:t>
            </w:r>
          </w:p>
        </w:tc>
        <w:tc>
          <w:tcPr>
            <w:tcW w:w="1134" w:type="dxa"/>
          </w:tcPr>
          <w:p w:rsidR="004E3A9A" w:rsidRPr="004E0249" w:rsidRDefault="004E3A9A" w:rsidP="004E0249">
            <w:pPr>
              <w:jc w:val="center"/>
              <w:rPr>
                <w:rFonts w:ascii="Times New Roman" w:hAnsi="Times New Roman"/>
                <w:color w:val="000000"/>
                <w:szCs w:val="24"/>
              </w:rPr>
            </w:pPr>
            <w:r w:rsidRPr="004E0249">
              <w:rPr>
                <w:rFonts w:ascii="Times New Roman" w:hAnsi="Times New Roman"/>
                <w:color w:val="000000"/>
                <w:szCs w:val="24"/>
              </w:rPr>
              <w:t>2</w:t>
            </w:r>
          </w:p>
        </w:tc>
        <w:tc>
          <w:tcPr>
            <w:tcW w:w="1560" w:type="dxa"/>
          </w:tcPr>
          <w:p w:rsidR="004E3A9A" w:rsidRPr="004E0249" w:rsidRDefault="004E3A9A" w:rsidP="004E0249">
            <w:pPr>
              <w:jc w:val="center"/>
              <w:rPr>
                <w:rFonts w:ascii="Times New Roman" w:hAnsi="Times New Roman"/>
                <w:color w:val="000000"/>
                <w:szCs w:val="24"/>
              </w:rPr>
            </w:pPr>
            <w:r w:rsidRPr="004E0249">
              <w:rPr>
                <w:rFonts w:ascii="Times New Roman" w:hAnsi="Times New Roman"/>
                <w:color w:val="000000"/>
                <w:szCs w:val="24"/>
              </w:rPr>
              <w:t>2</w:t>
            </w:r>
          </w:p>
        </w:tc>
        <w:tc>
          <w:tcPr>
            <w:tcW w:w="992" w:type="dxa"/>
          </w:tcPr>
          <w:p w:rsidR="004E3A9A" w:rsidRPr="004E0249" w:rsidRDefault="004E3A9A" w:rsidP="004E0249">
            <w:pPr>
              <w:jc w:val="center"/>
              <w:rPr>
                <w:rFonts w:ascii="Times New Roman" w:hAnsi="Times New Roman"/>
                <w:color w:val="000000"/>
                <w:szCs w:val="24"/>
              </w:rPr>
            </w:pPr>
            <w:r w:rsidRPr="004E0249">
              <w:rPr>
                <w:rFonts w:ascii="Times New Roman" w:hAnsi="Times New Roman"/>
                <w:color w:val="000000"/>
                <w:szCs w:val="24"/>
              </w:rPr>
              <w:t>14</w:t>
            </w:r>
          </w:p>
        </w:tc>
        <w:tc>
          <w:tcPr>
            <w:tcW w:w="2693" w:type="dxa"/>
          </w:tcPr>
          <w:p w:rsidR="004E3A9A" w:rsidRPr="004E0249" w:rsidRDefault="004E3A9A" w:rsidP="00672669">
            <w:pPr>
              <w:jc w:val="both"/>
              <w:rPr>
                <w:rFonts w:ascii="Times New Roman" w:hAnsi="Times New Roman"/>
                <w:szCs w:val="24"/>
              </w:rPr>
            </w:pPr>
            <w:r w:rsidRPr="004E0249">
              <w:rPr>
                <w:rFonts w:ascii="Times New Roman" w:hAnsi="Times New Roman"/>
                <w:szCs w:val="24"/>
              </w:rPr>
              <w:t>1. Формирование знаний:</w:t>
            </w:r>
          </w:p>
          <w:p w:rsidR="004E3A9A" w:rsidRPr="004E0249" w:rsidRDefault="004E3A9A" w:rsidP="00672669">
            <w:pPr>
              <w:jc w:val="both"/>
              <w:rPr>
                <w:rFonts w:ascii="Times New Roman" w:hAnsi="Times New Roman"/>
                <w:szCs w:val="24"/>
              </w:rPr>
            </w:pPr>
            <w:r w:rsidRPr="004E0249">
              <w:rPr>
                <w:rFonts w:ascii="Times New Roman" w:hAnsi="Times New Roman"/>
                <w:szCs w:val="24"/>
              </w:rPr>
              <w:t>обзор эмпирических и методических оснований для исследований по теме;</w:t>
            </w:r>
          </w:p>
          <w:p w:rsidR="004E3A9A" w:rsidRPr="004E0249" w:rsidRDefault="004E3A9A" w:rsidP="00672669">
            <w:pPr>
              <w:jc w:val="both"/>
              <w:rPr>
                <w:rFonts w:ascii="Times New Roman" w:hAnsi="Times New Roman"/>
                <w:szCs w:val="24"/>
              </w:rPr>
            </w:pPr>
            <w:r w:rsidRPr="004E0249">
              <w:rPr>
                <w:rFonts w:ascii="Times New Roman" w:hAnsi="Times New Roman"/>
                <w:szCs w:val="24"/>
              </w:rPr>
              <w:t>обзор онлайн-сервисов и инструментов;</w:t>
            </w:r>
          </w:p>
          <w:p w:rsidR="004E3A9A" w:rsidRPr="004E0249" w:rsidRDefault="004E3A9A" w:rsidP="00672669">
            <w:pPr>
              <w:jc w:val="both"/>
              <w:rPr>
                <w:rFonts w:ascii="Times New Roman" w:hAnsi="Times New Roman"/>
                <w:szCs w:val="24"/>
              </w:rPr>
            </w:pPr>
            <w:r w:rsidRPr="004E0249">
              <w:rPr>
                <w:rFonts w:ascii="Times New Roman" w:hAnsi="Times New Roman"/>
                <w:szCs w:val="24"/>
              </w:rPr>
              <w:t>анализ лучших практик по теме.</w:t>
            </w:r>
          </w:p>
          <w:p w:rsidR="004E3A9A" w:rsidRPr="004E0249" w:rsidRDefault="004E3A9A" w:rsidP="00672669">
            <w:pPr>
              <w:jc w:val="both"/>
              <w:rPr>
                <w:rFonts w:ascii="Times New Roman" w:hAnsi="Times New Roman"/>
                <w:szCs w:val="24"/>
              </w:rPr>
            </w:pPr>
            <w:r w:rsidRPr="004E0249">
              <w:rPr>
                <w:rFonts w:ascii="Times New Roman" w:hAnsi="Times New Roman"/>
                <w:szCs w:val="24"/>
              </w:rPr>
              <w:t>2. Формирование умений:</w:t>
            </w:r>
          </w:p>
          <w:p w:rsidR="004E3A9A" w:rsidRPr="004E0249" w:rsidRDefault="004E3A9A" w:rsidP="00672669">
            <w:pPr>
              <w:jc w:val="both"/>
              <w:rPr>
                <w:rFonts w:ascii="Times New Roman" w:hAnsi="Times New Roman"/>
                <w:szCs w:val="24"/>
                <w:highlight w:val="yellow"/>
              </w:rPr>
            </w:pPr>
            <w:r w:rsidRPr="004E0249">
              <w:rPr>
                <w:rFonts w:ascii="Times New Roman" w:hAnsi="Times New Roman"/>
                <w:szCs w:val="24"/>
              </w:rPr>
              <w:t>анализ кейса.</w:t>
            </w:r>
          </w:p>
        </w:tc>
      </w:tr>
      <w:tr w:rsidR="004E3A9A" w:rsidRPr="004E0249" w:rsidTr="00EA2BF4">
        <w:trPr>
          <w:trHeight w:val="603"/>
        </w:trPr>
        <w:tc>
          <w:tcPr>
            <w:tcW w:w="567" w:type="dxa"/>
          </w:tcPr>
          <w:p w:rsidR="004E3A9A" w:rsidRPr="004E0249" w:rsidRDefault="004E3A9A" w:rsidP="007C20CF">
            <w:pPr>
              <w:numPr>
                <w:ilvl w:val="0"/>
                <w:numId w:val="5"/>
              </w:numPr>
              <w:contextualSpacing/>
              <w:rPr>
                <w:rFonts w:ascii="Times New Roman" w:hAnsi="Times New Roman"/>
                <w:color w:val="000000"/>
                <w:szCs w:val="24"/>
                <w:lang w:eastAsia="en-US"/>
              </w:rPr>
            </w:pPr>
          </w:p>
        </w:tc>
        <w:tc>
          <w:tcPr>
            <w:tcW w:w="1844" w:type="dxa"/>
          </w:tcPr>
          <w:p w:rsidR="004E3A9A" w:rsidRPr="004E0249" w:rsidRDefault="004E0249" w:rsidP="004E0249">
            <w:pPr>
              <w:pStyle w:val="Style2"/>
              <w:widowControl/>
              <w:spacing w:line="240" w:lineRule="auto"/>
              <w:ind w:firstLine="0"/>
              <w:jc w:val="left"/>
              <w:rPr>
                <w:rFonts w:ascii="Times New Roman" w:hAnsi="Times New Roman"/>
                <w:color w:val="000000"/>
                <w:szCs w:val="24"/>
              </w:rPr>
            </w:pPr>
            <w:r w:rsidRPr="004E0249">
              <w:rPr>
                <w:rFonts w:ascii="Times New Roman" w:hAnsi="Times New Roman"/>
                <w:szCs w:val="24"/>
              </w:rPr>
              <w:t>Измерение эффективности корпоративных и бренд-коммуникаций</w:t>
            </w:r>
          </w:p>
        </w:tc>
        <w:tc>
          <w:tcPr>
            <w:tcW w:w="850" w:type="dxa"/>
          </w:tcPr>
          <w:p w:rsidR="004E3A9A" w:rsidRPr="004E0249" w:rsidRDefault="004E3A9A" w:rsidP="004E0249">
            <w:pPr>
              <w:jc w:val="center"/>
              <w:rPr>
                <w:rFonts w:ascii="Times New Roman" w:hAnsi="Times New Roman"/>
                <w:color w:val="000000"/>
                <w:szCs w:val="24"/>
              </w:rPr>
            </w:pPr>
            <w:r w:rsidRPr="004E0249">
              <w:rPr>
                <w:rFonts w:ascii="Times New Roman" w:hAnsi="Times New Roman"/>
                <w:color w:val="000000"/>
                <w:szCs w:val="24"/>
              </w:rPr>
              <w:t>18</w:t>
            </w:r>
          </w:p>
        </w:tc>
        <w:tc>
          <w:tcPr>
            <w:tcW w:w="1134" w:type="dxa"/>
          </w:tcPr>
          <w:p w:rsidR="004E3A9A" w:rsidRPr="004E0249" w:rsidRDefault="004E3A9A" w:rsidP="004E0249">
            <w:pPr>
              <w:jc w:val="center"/>
              <w:rPr>
                <w:rFonts w:ascii="Times New Roman" w:hAnsi="Times New Roman"/>
                <w:color w:val="000000"/>
                <w:szCs w:val="24"/>
              </w:rPr>
            </w:pPr>
            <w:r w:rsidRPr="004E0249">
              <w:rPr>
                <w:rFonts w:ascii="Times New Roman" w:hAnsi="Times New Roman"/>
                <w:color w:val="000000"/>
                <w:szCs w:val="24"/>
              </w:rPr>
              <w:t>4</w:t>
            </w:r>
          </w:p>
        </w:tc>
        <w:tc>
          <w:tcPr>
            <w:tcW w:w="1134" w:type="dxa"/>
          </w:tcPr>
          <w:p w:rsidR="004E3A9A" w:rsidRPr="004E0249" w:rsidRDefault="004E3A9A" w:rsidP="004E0249">
            <w:pPr>
              <w:jc w:val="center"/>
              <w:rPr>
                <w:rFonts w:ascii="Times New Roman" w:hAnsi="Times New Roman"/>
                <w:color w:val="000000"/>
                <w:szCs w:val="24"/>
              </w:rPr>
            </w:pPr>
            <w:r w:rsidRPr="004E0249">
              <w:rPr>
                <w:rFonts w:ascii="Times New Roman" w:hAnsi="Times New Roman"/>
                <w:color w:val="000000"/>
                <w:szCs w:val="24"/>
              </w:rPr>
              <w:t>2</w:t>
            </w:r>
          </w:p>
        </w:tc>
        <w:tc>
          <w:tcPr>
            <w:tcW w:w="1560" w:type="dxa"/>
          </w:tcPr>
          <w:p w:rsidR="004E3A9A" w:rsidRPr="004E0249" w:rsidRDefault="004E3A9A" w:rsidP="004E0249">
            <w:pPr>
              <w:jc w:val="center"/>
              <w:rPr>
                <w:rFonts w:ascii="Times New Roman" w:hAnsi="Times New Roman"/>
                <w:color w:val="000000"/>
                <w:szCs w:val="24"/>
              </w:rPr>
            </w:pPr>
            <w:r w:rsidRPr="004E0249">
              <w:rPr>
                <w:rFonts w:ascii="Times New Roman" w:hAnsi="Times New Roman"/>
                <w:color w:val="000000"/>
                <w:szCs w:val="24"/>
              </w:rPr>
              <w:t>2</w:t>
            </w:r>
          </w:p>
        </w:tc>
        <w:tc>
          <w:tcPr>
            <w:tcW w:w="992" w:type="dxa"/>
          </w:tcPr>
          <w:p w:rsidR="004E3A9A" w:rsidRPr="004E0249" w:rsidRDefault="004E3A9A" w:rsidP="004E0249">
            <w:pPr>
              <w:jc w:val="center"/>
              <w:rPr>
                <w:rFonts w:ascii="Times New Roman" w:hAnsi="Times New Roman"/>
                <w:color w:val="000000"/>
                <w:szCs w:val="24"/>
              </w:rPr>
            </w:pPr>
            <w:r w:rsidRPr="004E0249">
              <w:rPr>
                <w:rFonts w:ascii="Times New Roman" w:hAnsi="Times New Roman"/>
                <w:color w:val="000000"/>
                <w:szCs w:val="24"/>
              </w:rPr>
              <w:t>14</w:t>
            </w:r>
          </w:p>
        </w:tc>
        <w:tc>
          <w:tcPr>
            <w:tcW w:w="2693" w:type="dxa"/>
          </w:tcPr>
          <w:p w:rsidR="004E3A9A" w:rsidRPr="004E0249" w:rsidRDefault="004E3A9A" w:rsidP="00672669">
            <w:pPr>
              <w:jc w:val="both"/>
              <w:rPr>
                <w:rFonts w:ascii="Times New Roman" w:hAnsi="Times New Roman"/>
                <w:szCs w:val="24"/>
              </w:rPr>
            </w:pPr>
            <w:r w:rsidRPr="004E0249">
              <w:rPr>
                <w:rFonts w:ascii="Times New Roman" w:hAnsi="Times New Roman"/>
                <w:szCs w:val="24"/>
              </w:rPr>
              <w:t>1. Формирование знаний:</w:t>
            </w:r>
          </w:p>
          <w:p w:rsidR="004E3A9A" w:rsidRPr="004E0249" w:rsidRDefault="004E3A9A" w:rsidP="00672669">
            <w:pPr>
              <w:jc w:val="both"/>
              <w:rPr>
                <w:rFonts w:ascii="Times New Roman" w:hAnsi="Times New Roman"/>
                <w:szCs w:val="24"/>
              </w:rPr>
            </w:pPr>
            <w:r w:rsidRPr="004E0249">
              <w:rPr>
                <w:rFonts w:ascii="Times New Roman" w:hAnsi="Times New Roman"/>
                <w:szCs w:val="24"/>
              </w:rPr>
              <w:t>обзор теоретических и эмпирических оснований для исследований по теме;</w:t>
            </w:r>
          </w:p>
          <w:p w:rsidR="004E3A9A" w:rsidRPr="004E0249" w:rsidRDefault="004E3A9A" w:rsidP="00672669">
            <w:pPr>
              <w:jc w:val="both"/>
              <w:rPr>
                <w:rFonts w:ascii="Times New Roman" w:hAnsi="Times New Roman"/>
                <w:szCs w:val="24"/>
              </w:rPr>
            </w:pPr>
            <w:r w:rsidRPr="004E0249">
              <w:rPr>
                <w:rFonts w:ascii="Times New Roman" w:hAnsi="Times New Roman"/>
                <w:szCs w:val="24"/>
              </w:rPr>
              <w:t>моделирование результатов решения профессиональных задач по теме.</w:t>
            </w:r>
          </w:p>
          <w:p w:rsidR="004E3A9A" w:rsidRPr="004E0249" w:rsidRDefault="004E3A9A" w:rsidP="00672669">
            <w:pPr>
              <w:jc w:val="both"/>
              <w:rPr>
                <w:rFonts w:ascii="Times New Roman" w:hAnsi="Times New Roman"/>
                <w:szCs w:val="24"/>
              </w:rPr>
            </w:pPr>
            <w:r w:rsidRPr="004E0249">
              <w:rPr>
                <w:rFonts w:ascii="Times New Roman" w:hAnsi="Times New Roman"/>
                <w:szCs w:val="24"/>
              </w:rPr>
              <w:t>2. Формирование умений:</w:t>
            </w:r>
          </w:p>
          <w:p w:rsidR="004E3A9A" w:rsidRPr="004E0249" w:rsidRDefault="004E3A9A" w:rsidP="00672669">
            <w:pPr>
              <w:jc w:val="both"/>
              <w:rPr>
                <w:rFonts w:ascii="Times New Roman" w:hAnsi="Times New Roman"/>
                <w:szCs w:val="24"/>
              </w:rPr>
            </w:pPr>
            <w:r w:rsidRPr="004E0249">
              <w:rPr>
                <w:rFonts w:ascii="Times New Roman" w:hAnsi="Times New Roman"/>
                <w:szCs w:val="24"/>
              </w:rPr>
              <w:t>опрос и дискуссия по учебным вопросам темы;</w:t>
            </w:r>
          </w:p>
          <w:p w:rsidR="004E3A9A" w:rsidRPr="004E0249" w:rsidRDefault="004E3A9A" w:rsidP="00672669">
            <w:pPr>
              <w:jc w:val="both"/>
              <w:rPr>
                <w:rFonts w:ascii="Times New Roman" w:hAnsi="Times New Roman"/>
                <w:szCs w:val="24"/>
                <w:highlight w:val="yellow"/>
              </w:rPr>
            </w:pPr>
            <w:r w:rsidRPr="004E0249">
              <w:rPr>
                <w:rFonts w:ascii="Times New Roman" w:hAnsi="Times New Roman"/>
                <w:szCs w:val="24"/>
              </w:rPr>
              <w:t>творческое задание.</w:t>
            </w:r>
          </w:p>
        </w:tc>
      </w:tr>
      <w:tr w:rsidR="004E3A9A" w:rsidRPr="004E0249" w:rsidTr="00EA2BF4">
        <w:trPr>
          <w:trHeight w:val="603"/>
        </w:trPr>
        <w:tc>
          <w:tcPr>
            <w:tcW w:w="567" w:type="dxa"/>
          </w:tcPr>
          <w:p w:rsidR="004E3A9A" w:rsidRPr="004E0249" w:rsidRDefault="004E3A9A" w:rsidP="007C20CF">
            <w:pPr>
              <w:numPr>
                <w:ilvl w:val="0"/>
                <w:numId w:val="5"/>
              </w:numPr>
              <w:contextualSpacing/>
              <w:rPr>
                <w:rFonts w:ascii="Times New Roman" w:hAnsi="Times New Roman"/>
                <w:color w:val="000000"/>
                <w:szCs w:val="24"/>
                <w:lang w:eastAsia="en-US"/>
              </w:rPr>
            </w:pPr>
          </w:p>
        </w:tc>
        <w:tc>
          <w:tcPr>
            <w:tcW w:w="1844" w:type="dxa"/>
          </w:tcPr>
          <w:p w:rsidR="004E3A9A" w:rsidRPr="004E0249" w:rsidRDefault="004E0249" w:rsidP="004E0249">
            <w:pPr>
              <w:pStyle w:val="Style2"/>
              <w:widowControl/>
              <w:spacing w:line="240" w:lineRule="auto"/>
              <w:ind w:firstLine="0"/>
              <w:jc w:val="left"/>
              <w:rPr>
                <w:rFonts w:ascii="Times New Roman" w:hAnsi="Times New Roman"/>
                <w:color w:val="000000"/>
                <w:szCs w:val="24"/>
              </w:rPr>
            </w:pPr>
            <w:r w:rsidRPr="004E0249">
              <w:rPr>
                <w:rFonts w:ascii="Times New Roman" w:hAnsi="Times New Roman"/>
                <w:szCs w:val="24"/>
              </w:rPr>
              <w:t>Инновации в корпоративных и бренд-коммуникациях</w:t>
            </w:r>
          </w:p>
        </w:tc>
        <w:tc>
          <w:tcPr>
            <w:tcW w:w="850" w:type="dxa"/>
          </w:tcPr>
          <w:p w:rsidR="004E3A9A" w:rsidRPr="004E0249" w:rsidRDefault="004E3A9A" w:rsidP="004E0249">
            <w:pPr>
              <w:jc w:val="center"/>
              <w:rPr>
                <w:rFonts w:ascii="Times New Roman" w:hAnsi="Times New Roman"/>
                <w:color w:val="000000"/>
                <w:szCs w:val="24"/>
              </w:rPr>
            </w:pPr>
            <w:r w:rsidRPr="004E0249">
              <w:rPr>
                <w:rFonts w:ascii="Times New Roman" w:hAnsi="Times New Roman"/>
                <w:color w:val="000000"/>
                <w:szCs w:val="24"/>
              </w:rPr>
              <w:t>18</w:t>
            </w:r>
          </w:p>
        </w:tc>
        <w:tc>
          <w:tcPr>
            <w:tcW w:w="1134" w:type="dxa"/>
          </w:tcPr>
          <w:p w:rsidR="004E3A9A" w:rsidRPr="004E0249" w:rsidRDefault="004E3A9A" w:rsidP="004E0249">
            <w:pPr>
              <w:jc w:val="center"/>
              <w:rPr>
                <w:rFonts w:ascii="Times New Roman" w:hAnsi="Times New Roman"/>
                <w:color w:val="000000"/>
                <w:szCs w:val="24"/>
              </w:rPr>
            </w:pPr>
            <w:r w:rsidRPr="004E0249">
              <w:rPr>
                <w:rFonts w:ascii="Times New Roman" w:hAnsi="Times New Roman"/>
                <w:color w:val="000000"/>
                <w:szCs w:val="24"/>
              </w:rPr>
              <w:t>4</w:t>
            </w:r>
          </w:p>
        </w:tc>
        <w:tc>
          <w:tcPr>
            <w:tcW w:w="1134" w:type="dxa"/>
          </w:tcPr>
          <w:p w:rsidR="004E3A9A" w:rsidRPr="004E0249" w:rsidRDefault="004E3A9A" w:rsidP="004E0249">
            <w:pPr>
              <w:jc w:val="center"/>
              <w:rPr>
                <w:rFonts w:ascii="Times New Roman" w:hAnsi="Times New Roman"/>
                <w:color w:val="000000"/>
                <w:szCs w:val="24"/>
              </w:rPr>
            </w:pPr>
            <w:r w:rsidRPr="004E0249">
              <w:rPr>
                <w:rFonts w:ascii="Times New Roman" w:hAnsi="Times New Roman"/>
                <w:color w:val="000000"/>
                <w:szCs w:val="24"/>
              </w:rPr>
              <w:t>2</w:t>
            </w:r>
          </w:p>
        </w:tc>
        <w:tc>
          <w:tcPr>
            <w:tcW w:w="1560" w:type="dxa"/>
          </w:tcPr>
          <w:p w:rsidR="004E3A9A" w:rsidRPr="004E0249" w:rsidRDefault="004E3A9A" w:rsidP="004E0249">
            <w:pPr>
              <w:jc w:val="center"/>
              <w:rPr>
                <w:rFonts w:ascii="Times New Roman" w:hAnsi="Times New Roman"/>
                <w:color w:val="000000"/>
                <w:szCs w:val="24"/>
              </w:rPr>
            </w:pPr>
            <w:r w:rsidRPr="004E0249">
              <w:rPr>
                <w:rFonts w:ascii="Times New Roman" w:hAnsi="Times New Roman"/>
                <w:color w:val="000000"/>
                <w:szCs w:val="24"/>
              </w:rPr>
              <w:t>2</w:t>
            </w:r>
          </w:p>
        </w:tc>
        <w:tc>
          <w:tcPr>
            <w:tcW w:w="992" w:type="dxa"/>
          </w:tcPr>
          <w:p w:rsidR="004E3A9A" w:rsidRPr="004E0249" w:rsidRDefault="004E3A9A" w:rsidP="004E0249">
            <w:pPr>
              <w:jc w:val="center"/>
              <w:rPr>
                <w:rFonts w:ascii="Times New Roman" w:hAnsi="Times New Roman"/>
                <w:color w:val="000000"/>
                <w:szCs w:val="24"/>
              </w:rPr>
            </w:pPr>
            <w:r w:rsidRPr="004E0249">
              <w:rPr>
                <w:rFonts w:ascii="Times New Roman" w:hAnsi="Times New Roman"/>
                <w:color w:val="000000"/>
                <w:szCs w:val="24"/>
              </w:rPr>
              <w:t>14</w:t>
            </w:r>
          </w:p>
        </w:tc>
        <w:tc>
          <w:tcPr>
            <w:tcW w:w="2693" w:type="dxa"/>
          </w:tcPr>
          <w:p w:rsidR="004E3A9A" w:rsidRPr="004E0249" w:rsidRDefault="004E3A9A" w:rsidP="00672669">
            <w:pPr>
              <w:jc w:val="both"/>
              <w:rPr>
                <w:rFonts w:ascii="Times New Roman" w:hAnsi="Times New Roman"/>
                <w:szCs w:val="24"/>
              </w:rPr>
            </w:pPr>
            <w:r w:rsidRPr="004E0249">
              <w:rPr>
                <w:rFonts w:ascii="Times New Roman" w:hAnsi="Times New Roman"/>
                <w:szCs w:val="24"/>
              </w:rPr>
              <w:t>1. Формирование знаний:</w:t>
            </w:r>
          </w:p>
          <w:p w:rsidR="004E3A9A" w:rsidRPr="004E0249" w:rsidRDefault="004E3A9A" w:rsidP="00672669">
            <w:pPr>
              <w:jc w:val="both"/>
              <w:rPr>
                <w:rFonts w:ascii="Times New Roman" w:hAnsi="Times New Roman"/>
                <w:szCs w:val="24"/>
              </w:rPr>
            </w:pPr>
            <w:r w:rsidRPr="004E0249">
              <w:rPr>
                <w:rFonts w:ascii="Times New Roman" w:hAnsi="Times New Roman"/>
                <w:szCs w:val="24"/>
              </w:rPr>
              <w:t>обзор онлайн-сервисов и инструментов;</w:t>
            </w:r>
          </w:p>
          <w:p w:rsidR="004E3A9A" w:rsidRPr="004E0249" w:rsidRDefault="004E3A9A" w:rsidP="00672669">
            <w:pPr>
              <w:jc w:val="both"/>
              <w:rPr>
                <w:rFonts w:ascii="Times New Roman" w:hAnsi="Times New Roman"/>
                <w:szCs w:val="24"/>
              </w:rPr>
            </w:pPr>
            <w:r w:rsidRPr="004E0249">
              <w:rPr>
                <w:rFonts w:ascii="Times New Roman" w:hAnsi="Times New Roman"/>
                <w:szCs w:val="24"/>
              </w:rPr>
              <w:t>моделирование результатов решения профессиональных задач по теме.</w:t>
            </w:r>
          </w:p>
          <w:p w:rsidR="004E3A9A" w:rsidRPr="004E0249" w:rsidRDefault="004E3A9A" w:rsidP="00672669">
            <w:pPr>
              <w:jc w:val="both"/>
              <w:rPr>
                <w:rFonts w:ascii="Times New Roman" w:hAnsi="Times New Roman"/>
                <w:szCs w:val="24"/>
              </w:rPr>
            </w:pPr>
            <w:r w:rsidRPr="004E0249">
              <w:rPr>
                <w:rFonts w:ascii="Times New Roman" w:hAnsi="Times New Roman"/>
                <w:szCs w:val="24"/>
              </w:rPr>
              <w:t>2. Формирование умений:</w:t>
            </w:r>
          </w:p>
          <w:p w:rsidR="004E3A9A" w:rsidRPr="004E0249" w:rsidRDefault="004E3A9A" w:rsidP="00672669">
            <w:pPr>
              <w:jc w:val="both"/>
              <w:rPr>
                <w:rFonts w:ascii="Times New Roman" w:hAnsi="Times New Roman"/>
                <w:szCs w:val="24"/>
                <w:highlight w:val="yellow"/>
              </w:rPr>
            </w:pPr>
            <w:r w:rsidRPr="004E0249">
              <w:rPr>
                <w:rFonts w:ascii="Times New Roman" w:hAnsi="Times New Roman"/>
                <w:szCs w:val="24"/>
              </w:rPr>
              <w:lastRenderedPageBreak/>
              <w:t>постановка задания / мониторинг хода работ / контроль результата индивидуальной / командной самостоятельной работы.</w:t>
            </w:r>
          </w:p>
        </w:tc>
      </w:tr>
      <w:tr w:rsidR="004E3A9A" w:rsidRPr="004E0249" w:rsidTr="00EA2BF4">
        <w:trPr>
          <w:trHeight w:val="603"/>
        </w:trPr>
        <w:tc>
          <w:tcPr>
            <w:tcW w:w="567" w:type="dxa"/>
          </w:tcPr>
          <w:p w:rsidR="004E3A9A" w:rsidRPr="004E0249" w:rsidRDefault="004E3A9A" w:rsidP="007C20CF">
            <w:pPr>
              <w:numPr>
                <w:ilvl w:val="0"/>
                <w:numId w:val="5"/>
              </w:numPr>
              <w:contextualSpacing/>
              <w:rPr>
                <w:rFonts w:ascii="Times New Roman" w:hAnsi="Times New Roman"/>
                <w:color w:val="000000"/>
                <w:szCs w:val="24"/>
                <w:lang w:eastAsia="en-US"/>
              </w:rPr>
            </w:pPr>
          </w:p>
        </w:tc>
        <w:tc>
          <w:tcPr>
            <w:tcW w:w="1844" w:type="dxa"/>
          </w:tcPr>
          <w:p w:rsidR="004E3A9A" w:rsidRPr="004E0249" w:rsidRDefault="004E0249" w:rsidP="004E0249">
            <w:pPr>
              <w:pStyle w:val="Style2"/>
              <w:widowControl/>
              <w:spacing w:line="240" w:lineRule="auto"/>
              <w:ind w:firstLine="0"/>
              <w:jc w:val="left"/>
              <w:rPr>
                <w:rFonts w:ascii="Times New Roman" w:hAnsi="Times New Roman"/>
                <w:color w:val="000000"/>
                <w:szCs w:val="24"/>
              </w:rPr>
            </w:pPr>
            <w:r w:rsidRPr="004E0249">
              <w:rPr>
                <w:rFonts w:ascii="Times New Roman" w:hAnsi="Times New Roman"/>
                <w:szCs w:val="24"/>
              </w:rPr>
              <w:t>Социальные медиа и взаимодействие с целевой аудиторией</w:t>
            </w:r>
          </w:p>
        </w:tc>
        <w:tc>
          <w:tcPr>
            <w:tcW w:w="850" w:type="dxa"/>
          </w:tcPr>
          <w:p w:rsidR="004E3A9A" w:rsidRPr="004E0249" w:rsidRDefault="004E3A9A" w:rsidP="004E0249">
            <w:pPr>
              <w:jc w:val="center"/>
              <w:rPr>
                <w:rFonts w:ascii="Times New Roman" w:hAnsi="Times New Roman"/>
                <w:color w:val="000000"/>
                <w:szCs w:val="24"/>
              </w:rPr>
            </w:pPr>
            <w:r w:rsidRPr="004E0249">
              <w:rPr>
                <w:rFonts w:ascii="Times New Roman" w:hAnsi="Times New Roman"/>
                <w:color w:val="000000"/>
                <w:szCs w:val="24"/>
              </w:rPr>
              <w:t>22</w:t>
            </w:r>
          </w:p>
        </w:tc>
        <w:tc>
          <w:tcPr>
            <w:tcW w:w="1134" w:type="dxa"/>
          </w:tcPr>
          <w:p w:rsidR="004E3A9A" w:rsidRPr="004E0249" w:rsidRDefault="004E3A9A" w:rsidP="004E0249">
            <w:pPr>
              <w:jc w:val="center"/>
              <w:rPr>
                <w:rFonts w:ascii="Times New Roman" w:hAnsi="Times New Roman"/>
                <w:color w:val="000000"/>
                <w:szCs w:val="24"/>
              </w:rPr>
            </w:pPr>
            <w:r w:rsidRPr="004E0249">
              <w:rPr>
                <w:rFonts w:ascii="Times New Roman" w:hAnsi="Times New Roman"/>
                <w:color w:val="000000"/>
                <w:szCs w:val="24"/>
              </w:rPr>
              <w:t>6</w:t>
            </w:r>
          </w:p>
        </w:tc>
        <w:tc>
          <w:tcPr>
            <w:tcW w:w="1134" w:type="dxa"/>
          </w:tcPr>
          <w:p w:rsidR="004E3A9A" w:rsidRPr="004E0249" w:rsidRDefault="004E3A9A" w:rsidP="004E0249">
            <w:pPr>
              <w:jc w:val="center"/>
              <w:rPr>
                <w:rFonts w:ascii="Times New Roman" w:hAnsi="Times New Roman"/>
                <w:color w:val="000000"/>
                <w:szCs w:val="24"/>
              </w:rPr>
            </w:pPr>
            <w:r w:rsidRPr="004E0249">
              <w:rPr>
                <w:rFonts w:ascii="Times New Roman" w:hAnsi="Times New Roman"/>
                <w:color w:val="000000"/>
                <w:szCs w:val="24"/>
              </w:rPr>
              <w:t>2</w:t>
            </w:r>
          </w:p>
        </w:tc>
        <w:tc>
          <w:tcPr>
            <w:tcW w:w="1560" w:type="dxa"/>
          </w:tcPr>
          <w:p w:rsidR="004E3A9A" w:rsidRPr="004E0249" w:rsidRDefault="004E3A9A" w:rsidP="004E0249">
            <w:pPr>
              <w:jc w:val="center"/>
              <w:rPr>
                <w:rFonts w:ascii="Times New Roman" w:hAnsi="Times New Roman"/>
                <w:color w:val="000000"/>
                <w:szCs w:val="24"/>
              </w:rPr>
            </w:pPr>
            <w:r w:rsidRPr="004E0249">
              <w:rPr>
                <w:rFonts w:ascii="Times New Roman" w:hAnsi="Times New Roman"/>
                <w:color w:val="000000"/>
                <w:szCs w:val="24"/>
              </w:rPr>
              <w:t>4</w:t>
            </w:r>
          </w:p>
        </w:tc>
        <w:tc>
          <w:tcPr>
            <w:tcW w:w="992" w:type="dxa"/>
          </w:tcPr>
          <w:p w:rsidR="004E3A9A" w:rsidRPr="004E0249" w:rsidRDefault="004E3A9A" w:rsidP="004E0249">
            <w:pPr>
              <w:jc w:val="center"/>
              <w:rPr>
                <w:rFonts w:ascii="Times New Roman" w:hAnsi="Times New Roman"/>
                <w:color w:val="000000"/>
                <w:szCs w:val="24"/>
              </w:rPr>
            </w:pPr>
            <w:r w:rsidRPr="004E0249">
              <w:rPr>
                <w:rFonts w:ascii="Times New Roman" w:hAnsi="Times New Roman"/>
                <w:color w:val="000000"/>
                <w:szCs w:val="24"/>
              </w:rPr>
              <w:t>16</w:t>
            </w:r>
          </w:p>
        </w:tc>
        <w:tc>
          <w:tcPr>
            <w:tcW w:w="2693" w:type="dxa"/>
          </w:tcPr>
          <w:p w:rsidR="004E3A9A" w:rsidRPr="004E0249" w:rsidRDefault="004E3A9A" w:rsidP="00672669">
            <w:pPr>
              <w:jc w:val="both"/>
              <w:rPr>
                <w:rFonts w:ascii="Times New Roman" w:hAnsi="Times New Roman"/>
                <w:szCs w:val="24"/>
              </w:rPr>
            </w:pPr>
            <w:r w:rsidRPr="004E0249">
              <w:rPr>
                <w:rFonts w:ascii="Times New Roman" w:hAnsi="Times New Roman"/>
                <w:szCs w:val="24"/>
              </w:rPr>
              <w:t>1. Формирование знаний:</w:t>
            </w:r>
          </w:p>
          <w:p w:rsidR="004E3A9A" w:rsidRPr="004E0249" w:rsidRDefault="004E3A9A" w:rsidP="00672669">
            <w:pPr>
              <w:jc w:val="both"/>
              <w:rPr>
                <w:rFonts w:ascii="Times New Roman" w:hAnsi="Times New Roman"/>
                <w:szCs w:val="24"/>
              </w:rPr>
            </w:pPr>
            <w:r w:rsidRPr="004E0249">
              <w:rPr>
                <w:rFonts w:ascii="Times New Roman" w:hAnsi="Times New Roman"/>
                <w:szCs w:val="24"/>
              </w:rPr>
              <w:t>анализ проблем и прогнозов по теме;</w:t>
            </w:r>
          </w:p>
          <w:p w:rsidR="004E3A9A" w:rsidRPr="004E0249" w:rsidRDefault="004E3A9A" w:rsidP="00672669">
            <w:pPr>
              <w:jc w:val="both"/>
              <w:rPr>
                <w:rFonts w:ascii="Times New Roman" w:hAnsi="Times New Roman"/>
                <w:szCs w:val="24"/>
              </w:rPr>
            </w:pPr>
            <w:r w:rsidRPr="004E0249">
              <w:rPr>
                <w:rFonts w:ascii="Times New Roman" w:hAnsi="Times New Roman"/>
                <w:szCs w:val="24"/>
              </w:rPr>
              <w:t>обзор онлайн-сервисов и инструментов;</w:t>
            </w:r>
          </w:p>
          <w:p w:rsidR="004E3A9A" w:rsidRPr="004E0249" w:rsidRDefault="004E3A9A" w:rsidP="00672669">
            <w:pPr>
              <w:jc w:val="both"/>
              <w:rPr>
                <w:rFonts w:ascii="Times New Roman" w:hAnsi="Times New Roman"/>
                <w:szCs w:val="24"/>
              </w:rPr>
            </w:pPr>
            <w:r w:rsidRPr="004E0249">
              <w:rPr>
                <w:rFonts w:ascii="Times New Roman" w:hAnsi="Times New Roman"/>
                <w:szCs w:val="24"/>
              </w:rPr>
              <w:t>анализ лучших практик по теме.</w:t>
            </w:r>
          </w:p>
          <w:p w:rsidR="004E3A9A" w:rsidRPr="004E0249" w:rsidRDefault="004E3A9A" w:rsidP="00672669">
            <w:pPr>
              <w:jc w:val="both"/>
              <w:rPr>
                <w:rFonts w:ascii="Times New Roman" w:hAnsi="Times New Roman"/>
                <w:szCs w:val="24"/>
              </w:rPr>
            </w:pPr>
            <w:r w:rsidRPr="004E0249">
              <w:rPr>
                <w:rFonts w:ascii="Times New Roman" w:hAnsi="Times New Roman"/>
                <w:szCs w:val="24"/>
              </w:rPr>
              <w:t>2. Формирование умений:</w:t>
            </w:r>
          </w:p>
          <w:p w:rsidR="004E3A9A" w:rsidRPr="004E0249" w:rsidRDefault="004E3A9A" w:rsidP="00672669">
            <w:pPr>
              <w:jc w:val="both"/>
              <w:rPr>
                <w:rFonts w:ascii="Times New Roman" w:hAnsi="Times New Roman"/>
                <w:szCs w:val="24"/>
                <w:highlight w:val="yellow"/>
              </w:rPr>
            </w:pPr>
            <w:r w:rsidRPr="004E0249">
              <w:rPr>
                <w:rFonts w:ascii="Times New Roman" w:hAnsi="Times New Roman"/>
                <w:szCs w:val="24"/>
              </w:rPr>
              <w:t>групповое упражнение.</w:t>
            </w:r>
          </w:p>
        </w:tc>
      </w:tr>
      <w:tr w:rsidR="004E3A9A" w:rsidRPr="004E0249" w:rsidTr="00EA2BF4">
        <w:tc>
          <w:tcPr>
            <w:tcW w:w="567" w:type="dxa"/>
          </w:tcPr>
          <w:p w:rsidR="004E3A9A" w:rsidRPr="004E0249" w:rsidRDefault="004E3A9A" w:rsidP="004E0249">
            <w:pPr>
              <w:rPr>
                <w:rFonts w:ascii="Times New Roman" w:hAnsi="Times New Roman"/>
                <w:b/>
                <w:color w:val="000000"/>
                <w:szCs w:val="24"/>
              </w:rPr>
            </w:pPr>
          </w:p>
        </w:tc>
        <w:tc>
          <w:tcPr>
            <w:tcW w:w="1844" w:type="dxa"/>
          </w:tcPr>
          <w:p w:rsidR="004E3A9A" w:rsidRPr="004E0249" w:rsidRDefault="004E3A9A" w:rsidP="004E0249">
            <w:pPr>
              <w:rPr>
                <w:rFonts w:ascii="Times New Roman" w:hAnsi="Times New Roman"/>
                <w:b/>
                <w:color w:val="000000"/>
                <w:szCs w:val="24"/>
              </w:rPr>
            </w:pPr>
            <w:r w:rsidRPr="004E0249">
              <w:rPr>
                <w:rFonts w:ascii="Times New Roman" w:hAnsi="Times New Roman"/>
                <w:b/>
                <w:color w:val="000000"/>
                <w:szCs w:val="24"/>
              </w:rPr>
              <w:t xml:space="preserve"> В целом по дисциплине  </w:t>
            </w:r>
          </w:p>
        </w:tc>
        <w:tc>
          <w:tcPr>
            <w:tcW w:w="850" w:type="dxa"/>
          </w:tcPr>
          <w:p w:rsidR="004E3A9A" w:rsidRPr="004E0249" w:rsidRDefault="004E3A9A" w:rsidP="004E0249">
            <w:pPr>
              <w:jc w:val="center"/>
              <w:rPr>
                <w:rFonts w:ascii="Times New Roman" w:hAnsi="Times New Roman"/>
                <w:b/>
                <w:color w:val="000000"/>
                <w:szCs w:val="24"/>
                <w:highlight w:val="yellow"/>
              </w:rPr>
            </w:pPr>
            <w:r w:rsidRPr="004E0249">
              <w:rPr>
                <w:rFonts w:ascii="Times New Roman" w:hAnsi="Times New Roman"/>
                <w:b/>
                <w:color w:val="000000"/>
                <w:szCs w:val="24"/>
              </w:rPr>
              <w:t>108</w:t>
            </w:r>
          </w:p>
        </w:tc>
        <w:tc>
          <w:tcPr>
            <w:tcW w:w="1134" w:type="dxa"/>
          </w:tcPr>
          <w:p w:rsidR="004E3A9A" w:rsidRPr="004E0249" w:rsidRDefault="004E3A9A" w:rsidP="004E0249">
            <w:pPr>
              <w:jc w:val="center"/>
              <w:rPr>
                <w:rFonts w:ascii="Times New Roman" w:hAnsi="Times New Roman"/>
                <w:b/>
                <w:color w:val="000000"/>
                <w:szCs w:val="24"/>
                <w:highlight w:val="yellow"/>
              </w:rPr>
            </w:pPr>
            <w:r w:rsidRPr="004E0249">
              <w:rPr>
                <w:rFonts w:ascii="Times New Roman" w:hAnsi="Times New Roman"/>
                <w:b/>
                <w:color w:val="000000"/>
                <w:szCs w:val="24"/>
              </w:rPr>
              <w:t>26</w:t>
            </w:r>
          </w:p>
        </w:tc>
        <w:tc>
          <w:tcPr>
            <w:tcW w:w="1134" w:type="dxa"/>
          </w:tcPr>
          <w:p w:rsidR="004E3A9A" w:rsidRPr="004E0249" w:rsidRDefault="004E3A9A" w:rsidP="004E0249">
            <w:pPr>
              <w:jc w:val="center"/>
              <w:rPr>
                <w:rFonts w:ascii="Times New Roman" w:hAnsi="Times New Roman"/>
                <w:b/>
                <w:color w:val="000000"/>
                <w:szCs w:val="24"/>
                <w:highlight w:val="yellow"/>
              </w:rPr>
            </w:pPr>
            <w:r w:rsidRPr="004E0249">
              <w:rPr>
                <w:rFonts w:ascii="Times New Roman" w:hAnsi="Times New Roman"/>
                <w:b/>
                <w:color w:val="000000"/>
                <w:szCs w:val="24"/>
              </w:rPr>
              <w:t>12</w:t>
            </w:r>
          </w:p>
        </w:tc>
        <w:tc>
          <w:tcPr>
            <w:tcW w:w="1560" w:type="dxa"/>
          </w:tcPr>
          <w:p w:rsidR="004E3A9A" w:rsidRPr="004E0249" w:rsidRDefault="004E3A9A" w:rsidP="004E0249">
            <w:pPr>
              <w:jc w:val="center"/>
              <w:rPr>
                <w:rFonts w:ascii="Times New Roman" w:hAnsi="Times New Roman"/>
                <w:b/>
                <w:color w:val="000000"/>
                <w:szCs w:val="24"/>
                <w:highlight w:val="yellow"/>
              </w:rPr>
            </w:pPr>
            <w:r w:rsidRPr="004E0249">
              <w:rPr>
                <w:rFonts w:ascii="Times New Roman" w:hAnsi="Times New Roman"/>
                <w:b/>
                <w:color w:val="000000"/>
                <w:szCs w:val="24"/>
              </w:rPr>
              <w:t>14</w:t>
            </w:r>
          </w:p>
        </w:tc>
        <w:tc>
          <w:tcPr>
            <w:tcW w:w="992" w:type="dxa"/>
          </w:tcPr>
          <w:p w:rsidR="004E3A9A" w:rsidRPr="004E0249" w:rsidRDefault="004E3A9A" w:rsidP="004E0249">
            <w:pPr>
              <w:jc w:val="center"/>
              <w:rPr>
                <w:rFonts w:ascii="Times New Roman" w:hAnsi="Times New Roman"/>
                <w:b/>
                <w:color w:val="000000"/>
                <w:szCs w:val="24"/>
                <w:highlight w:val="yellow"/>
              </w:rPr>
            </w:pPr>
            <w:r w:rsidRPr="004E0249">
              <w:rPr>
                <w:rFonts w:ascii="Times New Roman" w:hAnsi="Times New Roman"/>
                <w:b/>
                <w:color w:val="000000"/>
                <w:szCs w:val="24"/>
              </w:rPr>
              <w:t>82</w:t>
            </w:r>
          </w:p>
        </w:tc>
        <w:tc>
          <w:tcPr>
            <w:tcW w:w="2693" w:type="dxa"/>
          </w:tcPr>
          <w:p w:rsidR="004E3A9A" w:rsidRPr="004E0249" w:rsidRDefault="004E3A9A" w:rsidP="00672669">
            <w:pPr>
              <w:jc w:val="both"/>
              <w:rPr>
                <w:rFonts w:ascii="Times New Roman" w:hAnsi="Times New Roman"/>
                <w:color w:val="000000"/>
                <w:szCs w:val="24"/>
              </w:rPr>
            </w:pPr>
            <w:r w:rsidRPr="004E0249">
              <w:rPr>
                <w:rFonts w:ascii="Times New Roman" w:hAnsi="Times New Roman"/>
                <w:b/>
                <w:color w:val="000000"/>
                <w:szCs w:val="24"/>
              </w:rPr>
              <w:t xml:space="preserve">Согласно учебному плану: </w:t>
            </w:r>
            <w:r w:rsidRPr="004E0249">
              <w:rPr>
                <w:rFonts w:ascii="Times New Roman" w:hAnsi="Times New Roman"/>
                <w:color w:val="000000"/>
                <w:szCs w:val="24"/>
              </w:rPr>
              <w:t>контрольная работа</w:t>
            </w:r>
          </w:p>
        </w:tc>
      </w:tr>
      <w:tr w:rsidR="004E3A9A" w:rsidRPr="004E0249" w:rsidTr="00EA2BF4">
        <w:tc>
          <w:tcPr>
            <w:tcW w:w="567" w:type="dxa"/>
          </w:tcPr>
          <w:p w:rsidR="004E3A9A" w:rsidRPr="004E0249" w:rsidRDefault="004E3A9A" w:rsidP="004E0249">
            <w:pPr>
              <w:rPr>
                <w:rFonts w:ascii="Times New Roman" w:hAnsi="Times New Roman"/>
                <w:color w:val="000000"/>
                <w:szCs w:val="24"/>
              </w:rPr>
            </w:pPr>
          </w:p>
        </w:tc>
        <w:tc>
          <w:tcPr>
            <w:tcW w:w="1844" w:type="dxa"/>
          </w:tcPr>
          <w:p w:rsidR="004E3A9A" w:rsidRPr="004E0249" w:rsidRDefault="004E3A9A" w:rsidP="004E0249">
            <w:pPr>
              <w:rPr>
                <w:rFonts w:ascii="Times New Roman" w:hAnsi="Times New Roman"/>
                <w:color w:val="000000"/>
                <w:szCs w:val="24"/>
              </w:rPr>
            </w:pPr>
            <w:r w:rsidRPr="004E0249">
              <w:rPr>
                <w:rFonts w:ascii="Times New Roman" w:hAnsi="Times New Roman"/>
                <w:color w:val="000000"/>
                <w:szCs w:val="24"/>
              </w:rPr>
              <w:t>Итого %</w:t>
            </w:r>
          </w:p>
        </w:tc>
        <w:tc>
          <w:tcPr>
            <w:tcW w:w="850" w:type="dxa"/>
          </w:tcPr>
          <w:p w:rsidR="004E3A9A" w:rsidRPr="004E0249" w:rsidRDefault="004E3A9A" w:rsidP="004E0249">
            <w:pPr>
              <w:jc w:val="center"/>
              <w:rPr>
                <w:rFonts w:ascii="Times New Roman" w:hAnsi="Times New Roman"/>
                <w:b/>
                <w:color w:val="000000"/>
                <w:szCs w:val="24"/>
                <w:highlight w:val="yellow"/>
              </w:rPr>
            </w:pPr>
            <w:r w:rsidRPr="004E0249">
              <w:rPr>
                <w:rFonts w:ascii="Times New Roman" w:hAnsi="Times New Roman"/>
                <w:b/>
                <w:color w:val="000000"/>
                <w:szCs w:val="24"/>
                <w:lang w:val="en-US"/>
              </w:rPr>
              <w:t>100</w:t>
            </w:r>
            <w:r w:rsidRPr="004E0249">
              <w:rPr>
                <w:rFonts w:ascii="Times New Roman" w:hAnsi="Times New Roman"/>
                <w:b/>
                <w:color w:val="000000"/>
                <w:szCs w:val="24"/>
              </w:rPr>
              <w:t>%</w:t>
            </w:r>
          </w:p>
        </w:tc>
        <w:tc>
          <w:tcPr>
            <w:tcW w:w="1134" w:type="dxa"/>
          </w:tcPr>
          <w:p w:rsidR="004E3A9A" w:rsidRPr="004E0249" w:rsidRDefault="004E3A9A" w:rsidP="004E0249">
            <w:pPr>
              <w:jc w:val="center"/>
              <w:rPr>
                <w:rFonts w:ascii="Times New Roman" w:hAnsi="Times New Roman"/>
                <w:b/>
                <w:color w:val="000000"/>
                <w:szCs w:val="24"/>
                <w:highlight w:val="yellow"/>
              </w:rPr>
            </w:pPr>
            <w:r w:rsidRPr="004E0249">
              <w:rPr>
                <w:rFonts w:ascii="Times New Roman" w:hAnsi="Times New Roman"/>
                <w:b/>
                <w:color w:val="000000"/>
                <w:szCs w:val="24"/>
              </w:rPr>
              <w:t>24%</w:t>
            </w:r>
          </w:p>
        </w:tc>
        <w:tc>
          <w:tcPr>
            <w:tcW w:w="1134" w:type="dxa"/>
          </w:tcPr>
          <w:p w:rsidR="004E3A9A" w:rsidRPr="004E0249" w:rsidRDefault="004E3A9A" w:rsidP="004E0249">
            <w:pPr>
              <w:jc w:val="center"/>
              <w:rPr>
                <w:rFonts w:ascii="Times New Roman" w:hAnsi="Times New Roman"/>
                <w:b/>
                <w:color w:val="000000"/>
                <w:szCs w:val="24"/>
              </w:rPr>
            </w:pPr>
            <w:r w:rsidRPr="004E0249">
              <w:rPr>
                <w:rFonts w:ascii="Times New Roman" w:hAnsi="Times New Roman"/>
                <w:b/>
                <w:color w:val="000000"/>
                <w:szCs w:val="24"/>
              </w:rPr>
              <w:t>46%</w:t>
            </w:r>
          </w:p>
        </w:tc>
        <w:tc>
          <w:tcPr>
            <w:tcW w:w="1560" w:type="dxa"/>
          </w:tcPr>
          <w:p w:rsidR="004E3A9A" w:rsidRPr="004E0249" w:rsidRDefault="004E3A9A" w:rsidP="004E0249">
            <w:pPr>
              <w:jc w:val="center"/>
              <w:rPr>
                <w:rFonts w:ascii="Times New Roman" w:hAnsi="Times New Roman"/>
                <w:b/>
                <w:color w:val="000000"/>
                <w:szCs w:val="24"/>
              </w:rPr>
            </w:pPr>
            <w:r w:rsidRPr="004E0249">
              <w:rPr>
                <w:rFonts w:ascii="Times New Roman" w:hAnsi="Times New Roman"/>
                <w:b/>
                <w:color w:val="000000"/>
                <w:szCs w:val="24"/>
              </w:rPr>
              <w:t>54%</w:t>
            </w:r>
          </w:p>
        </w:tc>
        <w:tc>
          <w:tcPr>
            <w:tcW w:w="992" w:type="dxa"/>
          </w:tcPr>
          <w:p w:rsidR="004E3A9A" w:rsidRPr="004E0249" w:rsidRDefault="004E3A9A" w:rsidP="004E0249">
            <w:pPr>
              <w:jc w:val="center"/>
              <w:rPr>
                <w:rFonts w:ascii="Times New Roman" w:hAnsi="Times New Roman"/>
                <w:b/>
                <w:color w:val="000000"/>
                <w:szCs w:val="24"/>
                <w:highlight w:val="yellow"/>
              </w:rPr>
            </w:pPr>
            <w:r w:rsidRPr="004E0249">
              <w:rPr>
                <w:rFonts w:ascii="Times New Roman" w:hAnsi="Times New Roman"/>
                <w:b/>
                <w:color w:val="000000"/>
                <w:szCs w:val="24"/>
              </w:rPr>
              <w:t>76%</w:t>
            </w:r>
          </w:p>
        </w:tc>
        <w:tc>
          <w:tcPr>
            <w:tcW w:w="2693" w:type="dxa"/>
          </w:tcPr>
          <w:p w:rsidR="004E3A9A" w:rsidRPr="004E0249" w:rsidRDefault="004E3A9A" w:rsidP="004E0249">
            <w:pPr>
              <w:rPr>
                <w:rFonts w:ascii="Times New Roman" w:hAnsi="Times New Roman"/>
                <w:color w:val="000000"/>
                <w:szCs w:val="24"/>
              </w:rPr>
            </w:pPr>
          </w:p>
        </w:tc>
      </w:tr>
    </w:tbl>
    <w:p w:rsidR="0023381F" w:rsidRPr="0023381F" w:rsidRDefault="0023381F" w:rsidP="0023381F">
      <w:pPr>
        <w:jc w:val="both"/>
        <w:rPr>
          <w:color w:val="000000"/>
          <w:lang w:eastAsia="en-US"/>
        </w:rPr>
      </w:pPr>
      <w:r w:rsidRPr="0023381F">
        <w:rPr>
          <w:color w:val="000000"/>
          <w:vertAlign w:val="superscript"/>
          <w:lang w:eastAsia="en-US"/>
        </w:rPr>
        <w:footnoteRef/>
      </w:r>
      <w:r w:rsidRPr="0023381F">
        <w:rPr>
          <w:color w:val="000000"/>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4E3A9A" w:rsidRDefault="004E3A9A" w:rsidP="004E3A9A">
      <w:pPr>
        <w:jc w:val="both"/>
        <w:rPr>
          <w:color w:val="000000"/>
          <w:lang w:eastAsia="en-US"/>
        </w:rPr>
      </w:pPr>
    </w:p>
    <w:p w:rsidR="004E3A9A" w:rsidRPr="00BC2A46" w:rsidRDefault="004E3A9A" w:rsidP="004E3A9A">
      <w:pPr>
        <w:jc w:val="both"/>
        <w:rPr>
          <w:color w:val="000000"/>
          <w:lang w:eastAsia="en-US"/>
        </w:rPr>
      </w:pPr>
    </w:p>
    <w:p w:rsidR="004E3A9A" w:rsidRDefault="004E3A9A" w:rsidP="004E3A9A">
      <w:pPr>
        <w:pStyle w:val="a7"/>
        <w:jc w:val="both"/>
        <w:rPr>
          <w:b/>
          <w:szCs w:val="28"/>
        </w:rPr>
      </w:pPr>
      <w:r w:rsidRPr="00CB41B9">
        <w:rPr>
          <w:b/>
          <w:szCs w:val="28"/>
        </w:rPr>
        <w:t>5.3. Содержание семинаров, практических занятий</w:t>
      </w:r>
    </w:p>
    <w:p w:rsidR="004E3A9A" w:rsidRPr="00F94E10" w:rsidRDefault="004E3A9A" w:rsidP="004E3A9A">
      <w:pPr>
        <w:pStyle w:val="a7"/>
        <w:ind w:firstLine="709"/>
        <w:jc w:val="right"/>
        <w:rPr>
          <w:szCs w:val="28"/>
        </w:rPr>
      </w:pPr>
      <w:r w:rsidRPr="00811709">
        <w:rPr>
          <w:szCs w:val="28"/>
        </w:rPr>
        <w:t>Таблица 3</w:t>
      </w:r>
    </w:p>
    <w:tbl>
      <w:tblPr>
        <w:tblW w:w="1077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5103"/>
        <w:gridCol w:w="3544"/>
      </w:tblGrid>
      <w:tr w:rsidR="004E3A9A" w:rsidRPr="002232D1" w:rsidTr="002E1E91">
        <w:tc>
          <w:tcPr>
            <w:tcW w:w="2127" w:type="dxa"/>
          </w:tcPr>
          <w:p w:rsidR="004E3A9A" w:rsidRPr="002232D1" w:rsidRDefault="004E3A9A" w:rsidP="004A0E7E">
            <w:pPr>
              <w:pStyle w:val="a7"/>
              <w:jc w:val="both"/>
              <w:rPr>
                <w:sz w:val="24"/>
                <w:szCs w:val="24"/>
              </w:rPr>
            </w:pPr>
            <w:r w:rsidRPr="002232D1">
              <w:rPr>
                <w:b/>
                <w:sz w:val="24"/>
                <w:szCs w:val="24"/>
                <w:lang w:eastAsia="en-US"/>
              </w:rPr>
              <w:t>Наименование тем (разделов) дисциплины</w:t>
            </w:r>
          </w:p>
        </w:tc>
        <w:tc>
          <w:tcPr>
            <w:tcW w:w="5103" w:type="dxa"/>
          </w:tcPr>
          <w:p w:rsidR="004E3A9A" w:rsidRPr="002232D1" w:rsidRDefault="004E3A9A" w:rsidP="005D349C">
            <w:pPr>
              <w:pStyle w:val="a7"/>
              <w:jc w:val="both"/>
              <w:rPr>
                <w:sz w:val="24"/>
                <w:szCs w:val="24"/>
              </w:rPr>
            </w:pPr>
            <w:r w:rsidRPr="002232D1">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3544" w:type="dxa"/>
          </w:tcPr>
          <w:p w:rsidR="004E3A9A" w:rsidRPr="002232D1" w:rsidRDefault="004E3A9A" w:rsidP="004A0E7E">
            <w:pPr>
              <w:pStyle w:val="a7"/>
              <w:jc w:val="left"/>
              <w:rPr>
                <w:sz w:val="24"/>
                <w:szCs w:val="24"/>
              </w:rPr>
            </w:pPr>
            <w:r w:rsidRPr="002232D1">
              <w:rPr>
                <w:b/>
                <w:sz w:val="24"/>
                <w:szCs w:val="24"/>
                <w:lang w:val="en-US" w:eastAsia="en-US"/>
              </w:rPr>
              <w:t>Формы проведения занятий</w:t>
            </w:r>
          </w:p>
        </w:tc>
      </w:tr>
      <w:tr w:rsidR="004E3A9A" w:rsidRPr="002232D1" w:rsidTr="002E1E91">
        <w:tc>
          <w:tcPr>
            <w:tcW w:w="2127" w:type="dxa"/>
          </w:tcPr>
          <w:p w:rsidR="004E3A9A" w:rsidRPr="002232D1" w:rsidRDefault="004E3A9A" w:rsidP="004A0E7E">
            <w:pPr>
              <w:rPr>
                <w:b/>
                <w:color w:val="000000"/>
              </w:rPr>
            </w:pPr>
            <w:r w:rsidRPr="002232D1">
              <w:rPr>
                <w:b/>
                <w:color w:val="000000"/>
              </w:rPr>
              <w:t xml:space="preserve">Тема 1. </w:t>
            </w:r>
            <w:r w:rsidR="002E1E91" w:rsidRPr="002232D1">
              <w:rPr>
                <w:color w:val="000000"/>
              </w:rPr>
              <w:t>Основы корпоративных коммуникаций</w:t>
            </w:r>
          </w:p>
          <w:p w:rsidR="004E3A9A" w:rsidRPr="002232D1" w:rsidRDefault="004E3A9A" w:rsidP="004A0E7E">
            <w:pPr>
              <w:rPr>
                <w:b/>
                <w:color w:val="000000"/>
              </w:rPr>
            </w:pPr>
          </w:p>
        </w:tc>
        <w:tc>
          <w:tcPr>
            <w:tcW w:w="5103" w:type="dxa"/>
          </w:tcPr>
          <w:p w:rsidR="00BA53EE" w:rsidRPr="002232D1" w:rsidRDefault="00BA53EE" w:rsidP="00BA53EE">
            <w:pPr>
              <w:pStyle w:val="a7"/>
              <w:jc w:val="both"/>
              <w:rPr>
                <w:sz w:val="24"/>
                <w:szCs w:val="24"/>
              </w:rPr>
            </w:pPr>
            <w:r w:rsidRPr="002232D1">
              <w:rPr>
                <w:sz w:val="24"/>
                <w:szCs w:val="24"/>
              </w:rPr>
              <w:t xml:space="preserve">В чем различие подходов Ф. </w:t>
            </w:r>
            <w:proofErr w:type="spellStart"/>
            <w:r w:rsidRPr="002232D1">
              <w:rPr>
                <w:sz w:val="24"/>
                <w:szCs w:val="24"/>
              </w:rPr>
              <w:t>Лассуэлла</w:t>
            </w:r>
            <w:proofErr w:type="spellEnd"/>
            <w:r w:rsidRPr="002232D1">
              <w:rPr>
                <w:sz w:val="24"/>
                <w:szCs w:val="24"/>
              </w:rPr>
              <w:t xml:space="preserve"> и П. </w:t>
            </w:r>
            <w:proofErr w:type="spellStart"/>
            <w:r w:rsidRPr="002232D1">
              <w:rPr>
                <w:sz w:val="24"/>
                <w:szCs w:val="24"/>
              </w:rPr>
              <w:t>Лазарсфельда</w:t>
            </w:r>
            <w:proofErr w:type="spellEnd"/>
            <w:r w:rsidRPr="002232D1">
              <w:rPr>
                <w:sz w:val="24"/>
                <w:szCs w:val="24"/>
              </w:rPr>
              <w:t xml:space="preserve"> к </w:t>
            </w:r>
            <w:proofErr w:type="spellStart"/>
            <w:r w:rsidRPr="002232D1">
              <w:rPr>
                <w:sz w:val="24"/>
                <w:szCs w:val="24"/>
              </w:rPr>
              <w:t>медиаисследованиям</w:t>
            </w:r>
            <w:proofErr w:type="spellEnd"/>
            <w:r w:rsidRPr="002232D1">
              <w:rPr>
                <w:sz w:val="24"/>
                <w:szCs w:val="24"/>
              </w:rPr>
              <w:t>?</w:t>
            </w:r>
          </w:p>
          <w:p w:rsidR="00BA53EE" w:rsidRPr="002232D1" w:rsidRDefault="00BA53EE" w:rsidP="00BA53EE">
            <w:pPr>
              <w:pStyle w:val="a7"/>
              <w:jc w:val="both"/>
              <w:rPr>
                <w:sz w:val="24"/>
                <w:szCs w:val="24"/>
              </w:rPr>
            </w:pPr>
            <w:r w:rsidRPr="002232D1">
              <w:rPr>
                <w:sz w:val="24"/>
                <w:szCs w:val="24"/>
              </w:rPr>
              <w:t>Как медиа влияют на восприятие и поведение в корпоративной среде?</w:t>
            </w:r>
          </w:p>
          <w:p w:rsidR="00BA53EE" w:rsidRPr="002232D1" w:rsidRDefault="00BA53EE" w:rsidP="00BA53EE">
            <w:pPr>
              <w:pStyle w:val="a7"/>
              <w:jc w:val="both"/>
              <w:rPr>
                <w:sz w:val="24"/>
                <w:szCs w:val="24"/>
              </w:rPr>
            </w:pPr>
            <w:r w:rsidRPr="002232D1">
              <w:rPr>
                <w:sz w:val="24"/>
                <w:szCs w:val="24"/>
              </w:rPr>
              <w:t>Какие основные изменения в корпоративных коммуникациях вызвало развитие цифровых медиа?</w:t>
            </w:r>
          </w:p>
          <w:p w:rsidR="00BA53EE" w:rsidRPr="002232D1" w:rsidRDefault="00BA53EE" w:rsidP="00BA53EE">
            <w:pPr>
              <w:pStyle w:val="a7"/>
              <w:jc w:val="both"/>
              <w:rPr>
                <w:sz w:val="24"/>
                <w:szCs w:val="24"/>
              </w:rPr>
            </w:pPr>
            <w:r w:rsidRPr="002232D1">
              <w:rPr>
                <w:sz w:val="24"/>
                <w:szCs w:val="24"/>
              </w:rPr>
              <w:t xml:space="preserve">Какие теории М. </w:t>
            </w:r>
            <w:proofErr w:type="spellStart"/>
            <w:r w:rsidRPr="002232D1">
              <w:rPr>
                <w:sz w:val="24"/>
                <w:szCs w:val="24"/>
              </w:rPr>
              <w:t>Маклюэна</w:t>
            </w:r>
            <w:proofErr w:type="spellEnd"/>
            <w:r w:rsidRPr="002232D1">
              <w:rPr>
                <w:sz w:val="24"/>
                <w:szCs w:val="24"/>
              </w:rPr>
              <w:t xml:space="preserve"> о медиа наиболее актуальны сегодня?</w:t>
            </w:r>
          </w:p>
          <w:p w:rsidR="00BA53EE" w:rsidRPr="002232D1" w:rsidRDefault="00BA53EE" w:rsidP="00BA53EE">
            <w:pPr>
              <w:pStyle w:val="a7"/>
              <w:jc w:val="both"/>
              <w:rPr>
                <w:sz w:val="24"/>
                <w:szCs w:val="24"/>
              </w:rPr>
            </w:pPr>
            <w:r w:rsidRPr="002232D1">
              <w:rPr>
                <w:sz w:val="24"/>
                <w:szCs w:val="24"/>
              </w:rPr>
              <w:t xml:space="preserve">Как можно интегрировать новые </w:t>
            </w:r>
            <w:proofErr w:type="spellStart"/>
            <w:r w:rsidRPr="002232D1">
              <w:rPr>
                <w:sz w:val="24"/>
                <w:szCs w:val="24"/>
              </w:rPr>
              <w:t>медиатехнологии</w:t>
            </w:r>
            <w:proofErr w:type="spellEnd"/>
            <w:r w:rsidRPr="002232D1">
              <w:rPr>
                <w:sz w:val="24"/>
                <w:szCs w:val="24"/>
              </w:rPr>
              <w:t xml:space="preserve"> в корпоративные коммуникации?</w:t>
            </w:r>
          </w:p>
          <w:p w:rsidR="00BA53EE" w:rsidRPr="002232D1" w:rsidRDefault="00BA53EE" w:rsidP="00BA53EE">
            <w:pPr>
              <w:pStyle w:val="a7"/>
              <w:jc w:val="both"/>
              <w:rPr>
                <w:sz w:val="24"/>
                <w:szCs w:val="24"/>
              </w:rPr>
            </w:pPr>
            <w:r w:rsidRPr="002232D1">
              <w:rPr>
                <w:sz w:val="24"/>
                <w:szCs w:val="24"/>
              </w:rPr>
              <w:t xml:space="preserve">Как влияет глобальная деревня </w:t>
            </w:r>
            <w:proofErr w:type="spellStart"/>
            <w:r w:rsidRPr="002232D1">
              <w:rPr>
                <w:sz w:val="24"/>
                <w:szCs w:val="24"/>
              </w:rPr>
              <w:t>Маклюэна</w:t>
            </w:r>
            <w:proofErr w:type="spellEnd"/>
            <w:r w:rsidRPr="002232D1">
              <w:rPr>
                <w:sz w:val="24"/>
                <w:szCs w:val="24"/>
              </w:rPr>
              <w:t xml:space="preserve"> на корпоративные коммуникации?</w:t>
            </w:r>
          </w:p>
          <w:p w:rsidR="004E3A9A" w:rsidRPr="002232D1" w:rsidRDefault="00BA53EE" w:rsidP="00BA53EE">
            <w:pPr>
              <w:pStyle w:val="a7"/>
              <w:jc w:val="both"/>
              <w:rPr>
                <w:sz w:val="24"/>
                <w:szCs w:val="24"/>
              </w:rPr>
            </w:pPr>
            <w:r w:rsidRPr="002232D1">
              <w:rPr>
                <w:sz w:val="24"/>
                <w:szCs w:val="24"/>
              </w:rPr>
              <w:t>Как изменится роль корпоративных коммуникаций в будущем?</w:t>
            </w:r>
          </w:p>
          <w:p w:rsidR="004E3A9A" w:rsidRPr="002232D1" w:rsidRDefault="004E3A9A" w:rsidP="005D349C">
            <w:pPr>
              <w:pStyle w:val="a7"/>
              <w:jc w:val="both"/>
              <w:rPr>
                <w:color w:val="000000"/>
                <w:sz w:val="24"/>
                <w:szCs w:val="24"/>
              </w:rPr>
            </w:pPr>
          </w:p>
          <w:p w:rsidR="004E3A9A" w:rsidRPr="002232D1" w:rsidRDefault="004E3A9A" w:rsidP="005D349C">
            <w:pPr>
              <w:pStyle w:val="a7"/>
              <w:jc w:val="both"/>
              <w:rPr>
                <w:bCs/>
                <w:sz w:val="24"/>
                <w:szCs w:val="24"/>
              </w:rPr>
            </w:pPr>
            <w:r w:rsidRPr="002232D1">
              <w:rPr>
                <w:b/>
                <w:bCs/>
                <w:sz w:val="24"/>
                <w:szCs w:val="24"/>
              </w:rPr>
              <w:t>Реком</w:t>
            </w:r>
            <w:r w:rsidR="005D349C" w:rsidRPr="002232D1">
              <w:rPr>
                <w:b/>
                <w:bCs/>
                <w:sz w:val="24"/>
                <w:szCs w:val="24"/>
              </w:rPr>
              <w:t>ендуемые источники из раздела 8,</w:t>
            </w:r>
            <w:r w:rsidRPr="002232D1">
              <w:rPr>
                <w:b/>
                <w:bCs/>
                <w:sz w:val="24"/>
                <w:szCs w:val="24"/>
              </w:rPr>
              <w:t xml:space="preserve"> 9:</w:t>
            </w:r>
            <w:r w:rsidR="005D349C" w:rsidRPr="002232D1">
              <w:rPr>
                <w:b/>
                <w:bCs/>
                <w:sz w:val="24"/>
                <w:szCs w:val="24"/>
              </w:rPr>
              <w:t xml:space="preserve"> </w:t>
            </w:r>
            <w:r w:rsidRPr="002232D1">
              <w:rPr>
                <w:bCs/>
                <w:sz w:val="24"/>
                <w:szCs w:val="24"/>
              </w:rPr>
              <w:t>все источники</w:t>
            </w:r>
          </w:p>
        </w:tc>
        <w:tc>
          <w:tcPr>
            <w:tcW w:w="3544" w:type="dxa"/>
          </w:tcPr>
          <w:p w:rsidR="004E3A9A" w:rsidRPr="002232D1" w:rsidRDefault="004E3A9A" w:rsidP="004A0E7E">
            <w:pPr>
              <w:jc w:val="both"/>
            </w:pPr>
            <w:r w:rsidRPr="002232D1">
              <w:t xml:space="preserve">1. Формирование знаний: анализ проблем и прогнозов по теме; обзор теоретических оснований для исследований по теме. </w:t>
            </w:r>
          </w:p>
          <w:p w:rsidR="004E3A9A" w:rsidRPr="002232D1" w:rsidRDefault="004E3A9A" w:rsidP="004A0E7E">
            <w:pPr>
              <w:jc w:val="both"/>
            </w:pPr>
            <w:r w:rsidRPr="002232D1">
              <w:t>2. Формирование умений: опрос и дискуссия в форме круглого стола по учебным вопросам темы</w:t>
            </w:r>
          </w:p>
        </w:tc>
      </w:tr>
      <w:tr w:rsidR="004E3A9A" w:rsidRPr="002232D1" w:rsidTr="002E1E91">
        <w:tc>
          <w:tcPr>
            <w:tcW w:w="2127" w:type="dxa"/>
          </w:tcPr>
          <w:p w:rsidR="004E3A9A" w:rsidRPr="002232D1" w:rsidRDefault="004E3A9A" w:rsidP="004A0E7E">
            <w:pPr>
              <w:pStyle w:val="Style2"/>
              <w:widowControl/>
              <w:spacing w:line="240" w:lineRule="auto"/>
              <w:ind w:firstLine="0"/>
              <w:jc w:val="left"/>
              <w:rPr>
                <w:b/>
                <w:color w:val="000000"/>
              </w:rPr>
            </w:pPr>
            <w:r w:rsidRPr="002232D1">
              <w:rPr>
                <w:b/>
                <w:color w:val="000000"/>
              </w:rPr>
              <w:lastRenderedPageBreak/>
              <w:t xml:space="preserve">Тема 2. </w:t>
            </w:r>
            <w:r w:rsidR="002E1E91" w:rsidRPr="002232D1">
              <w:t>Бренд-коммуникации и медиа стратегии</w:t>
            </w:r>
          </w:p>
        </w:tc>
        <w:tc>
          <w:tcPr>
            <w:tcW w:w="5103" w:type="dxa"/>
          </w:tcPr>
          <w:p w:rsidR="00BA53EE" w:rsidRPr="002232D1" w:rsidRDefault="00BA53EE" w:rsidP="00BA53EE">
            <w:pPr>
              <w:pStyle w:val="a7"/>
              <w:jc w:val="both"/>
              <w:rPr>
                <w:color w:val="000000"/>
                <w:sz w:val="24"/>
                <w:szCs w:val="24"/>
              </w:rPr>
            </w:pPr>
            <w:r w:rsidRPr="002232D1">
              <w:rPr>
                <w:color w:val="000000"/>
                <w:sz w:val="24"/>
                <w:szCs w:val="24"/>
              </w:rPr>
              <w:t>Как эволюционировали бренд-коммуникации с развитием цифровых технологий?</w:t>
            </w:r>
          </w:p>
          <w:p w:rsidR="00BA53EE" w:rsidRPr="002232D1" w:rsidRDefault="00BA53EE" w:rsidP="00BA53EE">
            <w:pPr>
              <w:pStyle w:val="a7"/>
              <w:jc w:val="both"/>
              <w:rPr>
                <w:color w:val="000000"/>
                <w:sz w:val="24"/>
                <w:szCs w:val="24"/>
              </w:rPr>
            </w:pPr>
            <w:r w:rsidRPr="002232D1">
              <w:rPr>
                <w:color w:val="000000"/>
                <w:sz w:val="24"/>
                <w:szCs w:val="24"/>
              </w:rPr>
              <w:t>Какие методы медиа-планирования наиболее эффективны для брендов?</w:t>
            </w:r>
          </w:p>
          <w:p w:rsidR="00BA53EE" w:rsidRPr="002232D1" w:rsidRDefault="00BA53EE" w:rsidP="00BA53EE">
            <w:pPr>
              <w:pStyle w:val="a7"/>
              <w:jc w:val="both"/>
              <w:rPr>
                <w:color w:val="000000"/>
                <w:sz w:val="24"/>
                <w:szCs w:val="24"/>
              </w:rPr>
            </w:pPr>
            <w:r w:rsidRPr="002232D1">
              <w:rPr>
                <w:color w:val="000000"/>
                <w:sz w:val="24"/>
                <w:szCs w:val="24"/>
              </w:rPr>
              <w:t>Какие факторы важно учитывать при создании стратегии бренд-коммуникаций?</w:t>
            </w:r>
          </w:p>
          <w:p w:rsidR="00BA53EE" w:rsidRPr="002232D1" w:rsidRDefault="00BA53EE" w:rsidP="00BA53EE">
            <w:pPr>
              <w:pStyle w:val="a7"/>
              <w:jc w:val="both"/>
              <w:rPr>
                <w:color w:val="000000"/>
                <w:sz w:val="24"/>
                <w:szCs w:val="24"/>
              </w:rPr>
            </w:pPr>
            <w:r w:rsidRPr="002232D1">
              <w:rPr>
                <w:color w:val="000000"/>
                <w:sz w:val="24"/>
                <w:szCs w:val="24"/>
              </w:rPr>
              <w:t>Как взаимодействуют традиционные и новые медиа в бренд-стратегиях?</w:t>
            </w:r>
          </w:p>
          <w:p w:rsidR="00BA53EE" w:rsidRPr="002232D1" w:rsidRDefault="00BA53EE" w:rsidP="00BA53EE">
            <w:pPr>
              <w:pStyle w:val="a7"/>
              <w:jc w:val="both"/>
              <w:rPr>
                <w:color w:val="000000"/>
                <w:sz w:val="24"/>
                <w:szCs w:val="24"/>
              </w:rPr>
            </w:pPr>
            <w:r w:rsidRPr="002232D1">
              <w:rPr>
                <w:color w:val="000000"/>
                <w:sz w:val="24"/>
                <w:szCs w:val="24"/>
              </w:rPr>
              <w:t>Какие вызовы стоят перед компаниями при управлении бренд-коммуникациями в разных культурах?</w:t>
            </w:r>
          </w:p>
          <w:p w:rsidR="00BA53EE" w:rsidRPr="002232D1" w:rsidRDefault="00BA53EE" w:rsidP="00BA53EE">
            <w:pPr>
              <w:pStyle w:val="a7"/>
              <w:jc w:val="both"/>
              <w:rPr>
                <w:color w:val="000000"/>
                <w:sz w:val="24"/>
                <w:szCs w:val="24"/>
              </w:rPr>
            </w:pPr>
            <w:r w:rsidRPr="002232D1">
              <w:rPr>
                <w:color w:val="000000"/>
                <w:sz w:val="24"/>
                <w:szCs w:val="24"/>
              </w:rPr>
              <w:t>Как социальные сети влияют на стратегии бренд-коммуникаций?</w:t>
            </w:r>
          </w:p>
          <w:p w:rsidR="00BA53EE" w:rsidRPr="002232D1" w:rsidRDefault="00BA53EE" w:rsidP="00BA53EE">
            <w:pPr>
              <w:pStyle w:val="a7"/>
              <w:jc w:val="both"/>
              <w:rPr>
                <w:color w:val="000000"/>
                <w:sz w:val="24"/>
                <w:szCs w:val="24"/>
              </w:rPr>
            </w:pPr>
            <w:r w:rsidRPr="002232D1">
              <w:rPr>
                <w:color w:val="000000"/>
                <w:sz w:val="24"/>
                <w:szCs w:val="24"/>
              </w:rPr>
              <w:t>Какие техники повествования эффективны в бренд-коммуникациях?</w:t>
            </w:r>
          </w:p>
          <w:p w:rsidR="004E3A9A" w:rsidRPr="002232D1" w:rsidRDefault="00BA53EE" w:rsidP="00BA53EE">
            <w:pPr>
              <w:pStyle w:val="a7"/>
              <w:jc w:val="both"/>
              <w:rPr>
                <w:color w:val="000000"/>
                <w:sz w:val="24"/>
                <w:szCs w:val="24"/>
              </w:rPr>
            </w:pPr>
            <w:r w:rsidRPr="002232D1">
              <w:rPr>
                <w:color w:val="000000"/>
                <w:sz w:val="24"/>
                <w:szCs w:val="24"/>
              </w:rPr>
              <w:t>Как влияет глобализация на стратегии бренд-коммуникаций?</w:t>
            </w:r>
          </w:p>
          <w:p w:rsidR="00BA53EE" w:rsidRPr="002232D1" w:rsidRDefault="00BA53EE" w:rsidP="00BA53EE">
            <w:pPr>
              <w:pStyle w:val="a7"/>
              <w:jc w:val="both"/>
              <w:rPr>
                <w:color w:val="000000"/>
                <w:sz w:val="24"/>
                <w:szCs w:val="24"/>
              </w:rPr>
            </w:pPr>
          </w:p>
          <w:p w:rsidR="004E3A9A" w:rsidRPr="002232D1" w:rsidRDefault="005D349C" w:rsidP="005D349C">
            <w:pPr>
              <w:pStyle w:val="a7"/>
              <w:jc w:val="both"/>
              <w:rPr>
                <w:bCs/>
                <w:i/>
                <w:sz w:val="24"/>
                <w:szCs w:val="24"/>
              </w:rPr>
            </w:pPr>
            <w:r w:rsidRPr="002232D1">
              <w:rPr>
                <w:b/>
                <w:bCs/>
                <w:sz w:val="24"/>
                <w:szCs w:val="24"/>
              </w:rPr>
              <w:t xml:space="preserve">Рекомендуемые источники из раздела 8, 9: </w:t>
            </w:r>
            <w:r w:rsidRPr="002232D1">
              <w:rPr>
                <w:bCs/>
                <w:sz w:val="24"/>
                <w:szCs w:val="24"/>
              </w:rPr>
              <w:t>все источники</w:t>
            </w:r>
          </w:p>
        </w:tc>
        <w:tc>
          <w:tcPr>
            <w:tcW w:w="3544" w:type="dxa"/>
          </w:tcPr>
          <w:p w:rsidR="004E3A9A" w:rsidRPr="002232D1" w:rsidRDefault="004E3A9A" w:rsidP="004A0E7E">
            <w:pPr>
              <w:jc w:val="both"/>
            </w:pPr>
            <w:r w:rsidRPr="002232D1">
              <w:t>1. Формирование знаний:</w:t>
            </w:r>
          </w:p>
          <w:p w:rsidR="004E3A9A" w:rsidRPr="002232D1" w:rsidRDefault="004E3A9A" w:rsidP="004A0E7E">
            <w:pPr>
              <w:jc w:val="both"/>
            </w:pPr>
            <w:r w:rsidRPr="002232D1">
              <w:t>анализ трендов и прогнозов по теме.</w:t>
            </w:r>
          </w:p>
          <w:p w:rsidR="004E3A9A" w:rsidRPr="002232D1" w:rsidRDefault="004E3A9A" w:rsidP="004A0E7E">
            <w:pPr>
              <w:jc w:val="both"/>
            </w:pPr>
            <w:r w:rsidRPr="002232D1">
              <w:t>2. Формирование умений:</w:t>
            </w:r>
          </w:p>
          <w:p w:rsidR="004E3A9A" w:rsidRPr="002232D1" w:rsidRDefault="004E3A9A" w:rsidP="004A0E7E">
            <w:pPr>
              <w:pStyle w:val="a7"/>
              <w:jc w:val="both"/>
              <w:rPr>
                <w:bCs/>
                <w:sz w:val="24"/>
                <w:szCs w:val="24"/>
                <w:highlight w:val="yellow"/>
              </w:rPr>
            </w:pPr>
            <w:r w:rsidRPr="002232D1">
              <w:rPr>
                <w:sz w:val="24"/>
                <w:szCs w:val="24"/>
              </w:rPr>
              <w:t>опрос и дискуссия по учебным вопросам темы.</w:t>
            </w:r>
          </w:p>
        </w:tc>
      </w:tr>
      <w:tr w:rsidR="004E3A9A" w:rsidRPr="002232D1" w:rsidTr="002E1E91">
        <w:tc>
          <w:tcPr>
            <w:tcW w:w="2127" w:type="dxa"/>
          </w:tcPr>
          <w:p w:rsidR="004E3A9A" w:rsidRPr="002232D1" w:rsidRDefault="004E3A9A" w:rsidP="004A0E7E">
            <w:pPr>
              <w:pStyle w:val="Style2"/>
              <w:widowControl/>
              <w:spacing w:line="240" w:lineRule="auto"/>
              <w:ind w:firstLine="0"/>
              <w:jc w:val="left"/>
              <w:rPr>
                <w:b/>
                <w:color w:val="000000"/>
              </w:rPr>
            </w:pPr>
            <w:r w:rsidRPr="002232D1">
              <w:rPr>
                <w:b/>
                <w:color w:val="000000"/>
              </w:rPr>
              <w:t xml:space="preserve">Тема 3. </w:t>
            </w:r>
            <w:r w:rsidR="002E1E91" w:rsidRPr="002232D1">
              <w:t>Корпоративная идентичность и репутационный менеджмент</w:t>
            </w:r>
          </w:p>
        </w:tc>
        <w:tc>
          <w:tcPr>
            <w:tcW w:w="5103" w:type="dxa"/>
          </w:tcPr>
          <w:p w:rsidR="002232D1" w:rsidRPr="002232D1" w:rsidRDefault="002232D1" w:rsidP="002232D1">
            <w:pPr>
              <w:pStyle w:val="a7"/>
              <w:jc w:val="both"/>
              <w:rPr>
                <w:color w:val="000000"/>
                <w:sz w:val="24"/>
                <w:szCs w:val="24"/>
              </w:rPr>
            </w:pPr>
            <w:r w:rsidRPr="002232D1">
              <w:rPr>
                <w:color w:val="000000"/>
                <w:sz w:val="24"/>
                <w:szCs w:val="24"/>
              </w:rPr>
              <w:t>Какие стратегии эффективны в формировании корпоративной идентичности?</w:t>
            </w:r>
          </w:p>
          <w:p w:rsidR="002232D1" w:rsidRPr="002232D1" w:rsidRDefault="002232D1" w:rsidP="002232D1">
            <w:pPr>
              <w:pStyle w:val="a7"/>
              <w:jc w:val="both"/>
              <w:rPr>
                <w:color w:val="000000"/>
                <w:sz w:val="24"/>
                <w:szCs w:val="24"/>
              </w:rPr>
            </w:pPr>
            <w:r w:rsidRPr="002232D1">
              <w:rPr>
                <w:color w:val="000000"/>
                <w:sz w:val="24"/>
                <w:szCs w:val="24"/>
              </w:rPr>
              <w:t>Как влияет корпоративная идентичность на восприятие бренда потребителями?</w:t>
            </w:r>
          </w:p>
          <w:p w:rsidR="002232D1" w:rsidRPr="002232D1" w:rsidRDefault="002232D1" w:rsidP="002232D1">
            <w:pPr>
              <w:pStyle w:val="a7"/>
              <w:jc w:val="both"/>
              <w:rPr>
                <w:color w:val="000000"/>
                <w:sz w:val="24"/>
                <w:szCs w:val="24"/>
              </w:rPr>
            </w:pPr>
            <w:r w:rsidRPr="002232D1">
              <w:rPr>
                <w:color w:val="000000"/>
                <w:sz w:val="24"/>
                <w:szCs w:val="24"/>
              </w:rPr>
              <w:t>Какие методы кризисного PR наиболее эффективны?</w:t>
            </w:r>
          </w:p>
          <w:p w:rsidR="002232D1" w:rsidRPr="002232D1" w:rsidRDefault="002232D1" w:rsidP="002232D1">
            <w:pPr>
              <w:pStyle w:val="a7"/>
              <w:jc w:val="both"/>
              <w:rPr>
                <w:color w:val="000000"/>
                <w:sz w:val="24"/>
                <w:szCs w:val="24"/>
              </w:rPr>
            </w:pPr>
            <w:r w:rsidRPr="002232D1">
              <w:rPr>
                <w:color w:val="000000"/>
                <w:sz w:val="24"/>
                <w:szCs w:val="24"/>
              </w:rPr>
              <w:t>Как управлять репутацией в эпоху цифровых медиа?</w:t>
            </w:r>
          </w:p>
          <w:p w:rsidR="002232D1" w:rsidRPr="002232D1" w:rsidRDefault="002232D1" w:rsidP="002232D1">
            <w:pPr>
              <w:pStyle w:val="a7"/>
              <w:jc w:val="both"/>
              <w:rPr>
                <w:color w:val="000000"/>
                <w:sz w:val="24"/>
                <w:szCs w:val="24"/>
              </w:rPr>
            </w:pPr>
            <w:r w:rsidRPr="002232D1">
              <w:rPr>
                <w:color w:val="000000"/>
                <w:sz w:val="24"/>
                <w:szCs w:val="24"/>
              </w:rPr>
              <w:t>Какие инструменты могут использоваться для мониторинга репутации?</w:t>
            </w:r>
          </w:p>
          <w:p w:rsidR="002232D1" w:rsidRPr="002232D1" w:rsidRDefault="002232D1" w:rsidP="002232D1">
            <w:pPr>
              <w:pStyle w:val="a7"/>
              <w:jc w:val="both"/>
              <w:rPr>
                <w:color w:val="000000"/>
                <w:sz w:val="24"/>
                <w:szCs w:val="24"/>
              </w:rPr>
            </w:pPr>
            <w:r w:rsidRPr="002232D1">
              <w:rPr>
                <w:color w:val="000000"/>
                <w:sz w:val="24"/>
                <w:szCs w:val="24"/>
              </w:rPr>
              <w:t>Какие вызовы возникают при управлении корпоративной идентичностью в многонациональных компаниях?</w:t>
            </w:r>
          </w:p>
          <w:p w:rsidR="002232D1" w:rsidRPr="002232D1" w:rsidRDefault="002232D1" w:rsidP="002232D1">
            <w:pPr>
              <w:pStyle w:val="a7"/>
              <w:jc w:val="both"/>
              <w:rPr>
                <w:color w:val="000000"/>
                <w:sz w:val="24"/>
                <w:szCs w:val="24"/>
              </w:rPr>
            </w:pPr>
            <w:r w:rsidRPr="002232D1">
              <w:rPr>
                <w:color w:val="000000"/>
                <w:sz w:val="24"/>
                <w:szCs w:val="24"/>
              </w:rPr>
              <w:t>Как социальные медиа влияют на репутационный менеджмент?</w:t>
            </w:r>
          </w:p>
          <w:p w:rsidR="002232D1" w:rsidRPr="002232D1" w:rsidRDefault="002232D1" w:rsidP="002232D1">
            <w:pPr>
              <w:pStyle w:val="a7"/>
              <w:jc w:val="both"/>
              <w:rPr>
                <w:color w:val="000000"/>
                <w:sz w:val="24"/>
                <w:szCs w:val="24"/>
              </w:rPr>
            </w:pPr>
            <w:r w:rsidRPr="002232D1">
              <w:rPr>
                <w:color w:val="000000"/>
                <w:sz w:val="24"/>
                <w:szCs w:val="24"/>
              </w:rPr>
              <w:t>Как избегать негативного воздействия на репутацию компании?</w:t>
            </w:r>
          </w:p>
          <w:p w:rsidR="002232D1" w:rsidRPr="002232D1" w:rsidRDefault="002232D1" w:rsidP="002232D1">
            <w:pPr>
              <w:pStyle w:val="a7"/>
              <w:jc w:val="both"/>
              <w:rPr>
                <w:color w:val="000000"/>
                <w:sz w:val="24"/>
                <w:szCs w:val="24"/>
              </w:rPr>
            </w:pPr>
            <w:r w:rsidRPr="002232D1">
              <w:rPr>
                <w:color w:val="000000"/>
                <w:sz w:val="24"/>
                <w:szCs w:val="24"/>
              </w:rPr>
              <w:t>Как соотносятся корпоративная социальная ответственность и репутационный менеджмент?</w:t>
            </w:r>
          </w:p>
          <w:p w:rsidR="004E3A9A" w:rsidRPr="002232D1" w:rsidRDefault="002232D1" w:rsidP="002232D1">
            <w:pPr>
              <w:pStyle w:val="a7"/>
              <w:jc w:val="both"/>
              <w:rPr>
                <w:color w:val="000000"/>
                <w:sz w:val="24"/>
                <w:szCs w:val="24"/>
              </w:rPr>
            </w:pPr>
            <w:r w:rsidRPr="002232D1">
              <w:rPr>
                <w:color w:val="000000"/>
                <w:sz w:val="24"/>
                <w:szCs w:val="24"/>
              </w:rPr>
              <w:t>Какие случаи успешного управления репутацией можно привести в пример?</w:t>
            </w:r>
          </w:p>
          <w:p w:rsidR="004E3A9A" w:rsidRPr="002232D1" w:rsidRDefault="004E3A9A" w:rsidP="005D349C">
            <w:pPr>
              <w:pStyle w:val="Style2"/>
              <w:spacing w:line="240" w:lineRule="auto"/>
              <w:ind w:firstLine="0"/>
            </w:pPr>
          </w:p>
          <w:p w:rsidR="004E3A9A" w:rsidRPr="002232D1" w:rsidRDefault="005D349C" w:rsidP="005D349C">
            <w:pPr>
              <w:pStyle w:val="a7"/>
              <w:jc w:val="both"/>
              <w:rPr>
                <w:bCs/>
                <w:i/>
                <w:sz w:val="24"/>
                <w:szCs w:val="24"/>
              </w:rPr>
            </w:pPr>
            <w:r w:rsidRPr="002232D1">
              <w:rPr>
                <w:b/>
                <w:bCs/>
                <w:sz w:val="24"/>
                <w:szCs w:val="24"/>
              </w:rPr>
              <w:t xml:space="preserve">Рекомендуемые источники из раздела 8, 9: </w:t>
            </w:r>
            <w:r w:rsidRPr="002232D1">
              <w:rPr>
                <w:bCs/>
                <w:sz w:val="24"/>
                <w:szCs w:val="24"/>
              </w:rPr>
              <w:t>все источники</w:t>
            </w:r>
          </w:p>
        </w:tc>
        <w:tc>
          <w:tcPr>
            <w:tcW w:w="3544" w:type="dxa"/>
          </w:tcPr>
          <w:p w:rsidR="004E3A9A" w:rsidRPr="002232D1" w:rsidRDefault="004E3A9A" w:rsidP="004A0E7E">
            <w:pPr>
              <w:jc w:val="both"/>
            </w:pPr>
            <w:r w:rsidRPr="002232D1">
              <w:t>1. Формирование знаний:</w:t>
            </w:r>
          </w:p>
          <w:p w:rsidR="004E3A9A" w:rsidRPr="002232D1" w:rsidRDefault="004E3A9A" w:rsidP="004A0E7E">
            <w:pPr>
              <w:jc w:val="both"/>
            </w:pPr>
            <w:r w:rsidRPr="002232D1">
              <w:t>обзор эмпирических и методических оснований для исследований по теме;</w:t>
            </w:r>
          </w:p>
          <w:p w:rsidR="004E3A9A" w:rsidRPr="002232D1" w:rsidRDefault="004E3A9A" w:rsidP="004A0E7E">
            <w:pPr>
              <w:jc w:val="both"/>
            </w:pPr>
            <w:r w:rsidRPr="002232D1">
              <w:t>обзор онлайн-сервисов и инструментов;</w:t>
            </w:r>
          </w:p>
          <w:p w:rsidR="004E3A9A" w:rsidRPr="002232D1" w:rsidRDefault="004E3A9A" w:rsidP="004A0E7E">
            <w:pPr>
              <w:jc w:val="both"/>
            </w:pPr>
            <w:r w:rsidRPr="002232D1">
              <w:t>анализ лучших практик по теме.</w:t>
            </w:r>
          </w:p>
          <w:p w:rsidR="004E3A9A" w:rsidRPr="002232D1" w:rsidRDefault="004E3A9A" w:rsidP="004A0E7E">
            <w:pPr>
              <w:jc w:val="both"/>
            </w:pPr>
            <w:r w:rsidRPr="002232D1">
              <w:t>2. Формирование умений:</w:t>
            </w:r>
          </w:p>
          <w:p w:rsidR="004E3A9A" w:rsidRPr="002232D1" w:rsidRDefault="004E3A9A" w:rsidP="004A0E7E">
            <w:pPr>
              <w:pStyle w:val="a7"/>
              <w:jc w:val="both"/>
              <w:rPr>
                <w:bCs/>
                <w:sz w:val="24"/>
                <w:szCs w:val="24"/>
                <w:highlight w:val="yellow"/>
              </w:rPr>
            </w:pPr>
            <w:r w:rsidRPr="002232D1">
              <w:rPr>
                <w:sz w:val="24"/>
                <w:szCs w:val="24"/>
              </w:rPr>
              <w:t>анализ кейса.</w:t>
            </w:r>
          </w:p>
        </w:tc>
      </w:tr>
      <w:tr w:rsidR="004E3A9A" w:rsidRPr="002232D1" w:rsidTr="002E1E91">
        <w:tc>
          <w:tcPr>
            <w:tcW w:w="2127" w:type="dxa"/>
          </w:tcPr>
          <w:p w:rsidR="004E3A9A" w:rsidRPr="002232D1" w:rsidRDefault="004E3A9A" w:rsidP="004A0E7E">
            <w:pPr>
              <w:pStyle w:val="Style2"/>
              <w:widowControl/>
              <w:spacing w:line="240" w:lineRule="auto"/>
              <w:ind w:firstLine="0"/>
              <w:jc w:val="left"/>
              <w:rPr>
                <w:b/>
                <w:color w:val="000000"/>
              </w:rPr>
            </w:pPr>
            <w:r w:rsidRPr="002232D1">
              <w:rPr>
                <w:b/>
                <w:color w:val="000000"/>
              </w:rPr>
              <w:t xml:space="preserve">Тема 4. </w:t>
            </w:r>
            <w:r w:rsidR="002E1E91" w:rsidRPr="002232D1">
              <w:t>Измерение эффективности корпоративных и бренд-коммуникаций</w:t>
            </w:r>
          </w:p>
        </w:tc>
        <w:tc>
          <w:tcPr>
            <w:tcW w:w="5103" w:type="dxa"/>
          </w:tcPr>
          <w:p w:rsidR="002232D1" w:rsidRPr="002232D1" w:rsidRDefault="002232D1" w:rsidP="002232D1">
            <w:pPr>
              <w:pStyle w:val="a7"/>
              <w:jc w:val="both"/>
              <w:rPr>
                <w:sz w:val="24"/>
                <w:szCs w:val="24"/>
              </w:rPr>
            </w:pPr>
            <w:r w:rsidRPr="002232D1">
              <w:rPr>
                <w:sz w:val="24"/>
                <w:szCs w:val="24"/>
              </w:rPr>
              <w:t>Какие метрики и индикаторы наиболее важны для оценки успешности бренд-коммуникаций?</w:t>
            </w:r>
          </w:p>
          <w:p w:rsidR="002232D1" w:rsidRPr="002232D1" w:rsidRDefault="002232D1" w:rsidP="002232D1">
            <w:pPr>
              <w:pStyle w:val="a7"/>
              <w:jc w:val="both"/>
              <w:rPr>
                <w:sz w:val="24"/>
                <w:szCs w:val="24"/>
              </w:rPr>
            </w:pPr>
            <w:r w:rsidRPr="002232D1">
              <w:rPr>
                <w:sz w:val="24"/>
                <w:szCs w:val="24"/>
              </w:rPr>
              <w:t>Как анализ данных и аналитика влияют на стратегии корпоративных коммуникаций?</w:t>
            </w:r>
          </w:p>
          <w:p w:rsidR="002232D1" w:rsidRPr="002232D1" w:rsidRDefault="002232D1" w:rsidP="002232D1">
            <w:pPr>
              <w:pStyle w:val="a7"/>
              <w:jc w:val="both"/>
              <w:rPr>
                <w:sz w:val="24"/>
                <w:szCs w:val="24"/>
              </w:rPr>
            </w:pPr>
            <w:r w:rsidRPr="002232D1">
              <w:rPr>
                <w:sz w:val="24"/>
                <w:szCs w:val="24"/>
              </w:rPr>
              <w:t xml:space="preserve">Как связаны возврат на инвестиции (ROI) и эффективность </w:t>
            </w:r>
            <w:proofErr w:type="spellStart"/>
            <w:r w:rsidRPr="002232D1">
              <w:rPr>
                <w:sz w:val="24"/>
                <w:szCs w:val="24"/>
              </w:rPr>
              <w:t>медиакампаний</w:t>
            </w:r>
            <w:proofErr w:type="spellEnd"/>
            <w:r w:rsidRPr="002232D1">
              <w:rPr>
                <w:sz w:val="24"/>
                <w:szCs w:val="24"/>
              </w:rPr>
              <w:t>?</w:t>
            </w:r>
          </w:p>
          <w:p w:rsidR="002232D1" w:rsidRPr="002232D1" w:rsidRDefault="002232D1" w:rsidP="002232D1">
            <w:pPr>
              <w:pStyle w:val="a7"/>
              <w:jc w:val="both"/>
              <w:rPr>
                <w:sz w:val="24"/>
                <w:szCs w:val="24"/>
              </w:rPr>
            </w:pPr>
            <w:r w:rsidRPr="002232D1">
              <w:rPr>
                <w:sz w:val="24"/>
                <w:szCs w:val="24"/>
              </w:rPr>
              <w:t>Какие вызовы существуют при оценке влияния социальных медиа на бренд?</w:t>
            </w:r>
          </w:p>
          <w:p w:rsidR="002232D1" w:rsidRPr="002232D1" w:rsidRDefault="002232D1" w:rsidP="002232D1">
            <w:pPr>
              <w:pStyle w:val="a7"/>
              <w:jc w:val="both"/>
              <w:rPr>
                <w:sz w:val="24"/>
                <w:szCs w:val="24"/>
              </w:rPr>
            </w:pPr>
            <w:r w:rsidRPr="002232D1">
              <w:rPr>
                <w:sz w:val="24"/>
                <w:szCs w:val="24"/>
              </w:rPr>
              <w:lastRenderedPageBreak/>
              <w:t>Какие качественные методы измерения могут быть применены для оценки влияния коммуникаций?</w:t>
            </w:r>
          </w:p>
          <w:p w:rsidR="002232D1" w:rsidRPr="002232D1" w:rsidRDefault="002232D1" w:rsidP="002232D1">
            <w:pPr>
              <w:pStyle w:val="a7"/>
              <w:jc w:val="both"/>
              <w:rPr>
                <w:sz w:val="24"/>
                <w:szCs w:val="24"/>
              </w:rPr>
            </w:pPr>
            <w:r w:rsidRPr="002232D1">
              <w:rPr>
                <w:sz w:val="24"/>
                <w:szCs w:val="24"/>
              </w:rPr>
              <w:t>Какие новые подходы в аналитике и измерении эффективности появились с развитием технологий?</w:t>
            </w:r>
          </w:p>
          <w:p w:rsidR="002232D1" w:rsidRPr="002232D1" w:rsidRDefault="002232D1" w:rsidP="002232D1">
            <w:pPr>
              <w:pStyle w:val="a7"/>
              <w:jc w:val="both"/>
              <w:rPr>
                <w:sz w:val="24"/>
                <w:szCs w:val="24"/>
              </w:rPr>
            </w:pPr>
            <w:r w:rsidRPr="002232D1">
              <w:rPr>
                <w:sz w:val="24"/>
                <w:szCs w:val="24"/>
              </w:rPr>
              <w:t>Как изменяются методы измерения эффективности в международном контексте?</w:t>
            </w:r>
          </w:p>
          <w:p w:rsidR="002232D1" w:rsidRPr="002232D1" w:rsidRDefault="002232D1" w:rsidP="002232D1">
            <w:pPr>
              <w:pStyle w:val="a7"/>
              <w:jc w:val="both"/>
              <w:rPr>
                <w:sz w:val="24"/>
                <w:szCs w:val="24"/>
              </w:rPr>
            </w:pPr>
            <w:r w:rsidRPr="002232D1">
              <w:rPr>
                <w:sz w:val="24"/>
                <w:szCs w:val="24"/>
              </w:rPr>
              <w:t>Какие особенности измерения эффективности в B2B и B2C сегментах?</w:t>
            </w:r>
          </w:p>
          <w:p w:rsidR="004E3A9A" w:rsidRPr="002232D1" w:rsidRDefault="002232D1" w:rsidP="002232D1">
            <w:pPr>
              <w:pStyle w:val="a7"/>
              <w:jc w:val="both"/>
              <w:rPr>
                <w:sz w:val="24"/>
                <w:szCs w:val="24"/>
              </w:rPr>
            </w:pPr>
            <w:r w:rsidRPr="002232D1">
              <w:rPr>
                <w:sz w:val="24"/>
                <w:szCs w:val="24"/>
              </w:rPr>
              <w:t>Как оценить долгосрочное влияние коммуникационных стратегий на бизнес?</w:t>
            </w:r>
          </w:p>
          <w:p w:rsidR="004E3A9A" w:rsidRPr="002232D1" w:rsidRDefault="004E3A9A" w:rsidP="005D349C">
            <w:pPr>
              <w:pStyle w:val="a7"/>
              <w:jc w:val="both"/>
              <w:rPr>
                <w:color w:val="000000"/>
                <w:sz w:val="24"/>
                <w:szCs w:val="24"/>
              </w:rPr>
            </w:pPr>
          </w:p>
          <w:p w:rsidR="004E3A9A" w:rsidRPr="002232D1" w:rsidRDefault="005D349C" w:rsidP="005D349C">
            <w:pPr>
              <w:pStyle w:val="a7"/>
              <w:jc w:val="both"/>
              <w:rPr>
                <w:bCs/>
                <w:i/>
                <w:sz w:val="24"/>
                <w:szCs w:val="24"/>
              </w:rPr>
            </w:pPr>
            <w:r w:rsidRPr="002232D1">
              <w:rPr>
                <w:b/>
                <w:bCs/>
                <w:sz w:val="24"/>
                <w:szCs w:val="24"/>
              </w:rPr>
              <w:t xml:space="preserve">Рекомендуемые источники из раздела 8, 9: </w:t>
            </w:r>
            <w:r w:rsidRPr="002232D1">
              <w:rPr>
                <w:bCs/>
                <w:sz w:val="24"/>
                <w:szCs w:val="24"/>
              </w:rPr>
              <w:t>все источники</w:t>
            </w:r>
          </w:p>
        </w:tc>
        <w:tc>
          <w:tcPr>
            <w:tcW w:w="3544" w:type="dxa"/>
          </w:tcPr>
          <w:p w:rsidR="004E3A9A" w:rsidRPr="002232D1" w:rsidRDefault="004E3A9A" w:rsidP="004A0E7E">
            <w:pPr>
              <w:jc w:val="both"/>
            </w:pPr>
            <w:r w:rsidRPr="002232D1">
              <w:lastRenderedPageBreak/>
              <w:t>1. Формирование знаний:</w:t>
            </w:r>
          </w:p>
          <w:p w:rsidR="004E3A9A" w:rsidRPr="002232D1" w:rsidRDefault="004E3A9A" w:rsidP="004A0E7E">
            <w:pPr>
              <w:jc w:val="both"/>
            </w:pPr>
            <w:r w:rsidRPr="002232D1">
              <w:t>обзор теоретических и эмпирических оснований для исследований по теме;</w:t>
            </w:r>
          </w:p>
          <w:p w:rsidR="004E3A9A" w:rsidRPr="002232D1" w:rsidRDefault="004E3A9A" w:rsidP="004A0E7E">
            <w:pPr>
              <w:jc w:val="both"/>
            </w:pPr>
            <w:r w:rsidRPr="002232D1">
              <w:t>моделирование результатов решения профессиональных задач по теме.</w:t>
            </w:r>
          </w:p>
          <w:p w:rsidR="004E3A9A" w:rsidRPr="002232D1" w:rsidRDefault="004E3A9A" w:rsidP="004A0E7E">
            <w:pPr>
              <w:jc w:val="both"/>
            </w:pPr>
            <w:r w:rsidRPr="002232D1">
              <w:t>2. Формирование умений:</w:t>
            </w:r>
          </w:p>
          <w:p w:rsidR="004E3A9A" w:rsidRPr="002232D1" w:rsidRDefault="004E3A9A" w:rsidP="004A0E7E">
            <w:pPr>
              <w:jc w:val="both"/>
            </w:pPr>
            <w:r w:rsidRPr="002232D1">
              <w:lastRenderedPageBreak/>
              <w:t>опрос и дискуссия по учебным вопросам темы;</w:t>
            </w:r>
          </w:p>
          <w:p w:rsidR="004E3A9A" w:rsidRPr="002232D1" w:rsidRDefault="004E3A9A" w:rsidP="004A0E7E">
            <w:pPr>
              <w:pStyle w:val="a7"/>
              <w:jc w:val="both"/>
              <w:rPr>
                <w:bCs/>
                <w:sz w:val="24"/>
                <w:szCs w:val="24"/>
                <w:highlight w:val="yellow"/>
              </w:rPr>
            </w:pPr>
            <w:r w:rsidRPr="002232D1">
              <w:rPr>
                <w:sz w:val="24"/>
                <w:szCs w:val="24"/>
              </w:rPr>
              <w:t>творческое задание.</w:t>
            </w:r>
          </w:p>
        </w:tc>
      </w:tr>
      <w:tr w:rsidR="004E3A9A" w:rsidRPr="002232D1" w:rsidTr="002E1E91">
        <w:tc>
          <w:tcPr>
            <w:tcW w:w="2127" w:type="dxa"/>
          </w:tcPr>
          <w:p w:rsidR="004E3A9A" w:rsidRPr="002232D1" w:rsidRDefault="004E3A9A" w:rsidP="004A0E7E">
            <w:pPr>
              <w:pStyle w:val="Style2"/>
              <w:widowControl/>
              <w:spacing w:line="240" w:lineRule="auto"/>
              <w:ind w:firstLine="0"/>
              <w:jc w:val="left"/>
              <w:rPr>
                <w:b/>
                <w:color w:val="000000"/>
              </w:rPr>
            </w:pPr>
            <w:r w:rsidRPr="002232D1">
              <w:rPr>
                <w:b/>
                <w:color w:val="000000"/>
              </w:rPr>
              <w:lastRenderedPageBreak/>
              <w:t xml:space="preserve">Тема 5. </w:t>
            </w:r>
            <w:r w:rsidR="002E1E91" w:rsidRPr="002232D1">
              <w:t>Инновации в корпоративных и бренд-коммуникациях</w:t>
            </w:r>
          </w:p>
        </w:tc>
        <w:tc>
          <w:tcPr>
            <w:tcW w:w="5103" w:type="dxa"/>
          </w:tcPr>
          <w:p w:rsidR="00F8692A" w:rsidRPr="00F8692A" w:rsidRDefault="00F8692A" w:rsidP="00F8692A">
            <w:pPr>
              <w:pStyle w:val="a7"/>
              <w:jc w:val="both"/>
              <w:rPr>
                <w:sz w:val="24"/>
                <w:szCs w:val="24"/>
              </w:rPr>
            </w:pPr>
            <w:r w:rsidRPr="00F8692A">
              <w:rPr>
                <w:sz w:val="24"/>
                <w:szCs w:val="24"/>
              </w:rPr>
              <w:t>Какие новые технологии наиболее перспективны в корпоративных коммуникациях?</w:t>
            </w:r>
          </w:p>
          <w:p w:rsidR="00F8692A" w:rsidRPr="00F8692A" w:rsidRDefault="00F8692A" w:rsidP="00F8692A">
            <w:pPr>
              <w:pStyle w:val="a7"/>
              <w:jc w:val="both"/>
              <w:rPr>
                <w:sz w:val="24"/>
                <w:szCs w:val="24"/>
              </w:rPr>
            </w:pPr>
            <w:r w:rsidRPr="00F8692A">
              <w:rPr>
                <w:sz w:val="24"/>
                <w:szCs w:val="24"/>
              </w:rPr>
              <w:t>Как виртуальная и дополненная реальность изменяют пейзаж корпоративных коммуникаций?</w:t>
            </w:r>
          </w:p>
          <w:p w:rsidR="00F8692A" w:rsidRPr="00F8692A" w:rsidRDefault="00F8692A" w:rsidP="00F8692A">
            <w:pPr>
              <w:pStyle w:val="a7"/>
              <w:jc w:val="both"/>
              <w:rPr>
                <w:sz w:val="24"/>
                <w:szCs w:val="24"/>
              </w:rPr>
            </w:pPr>
            <w:r w:rsidRPr="00F8692A">
              <w:rPr>
                <w:sz w:val="24"/>
                <w:szCs w:val="24"/>
              </w:rPr>
              <w:t>Какие инновационные подходы используются для повышения эффективности бренд-коммуникаций?</w:t>
            </w:r>
          </w:p>
          <w:p w:rsidR="00F8692A" w:rsidRPr="00F8692A" w:rsidRDefault="00F8692A" w:rsidP="00F8692A">
            <w:pPr>
              <w:pStyle w:val="a7"/>
              <w:jc w:val="both"/>
              <w:rPr>
                <w:sz w:val="24"/>
                <w:szCs w:val="24"/>
              </w:rPr>
            </w:pPr>
            <w:r w:rsidRPr="00F8692A">
              <w:rPr>
                <w:sz w:val="24"/>
                <w:szCs w:val="24"/>
              </w:rPr>
              <w:t>Какие примеры успешного применения новых технологий в корпоративных коммуникациях можно привести?</w:t>
            </w:r>
          </w:p>
          <w:p w:rsidR="00F8692A" w:rsidRPr="00F8692A" w:rsidRDefault="00F8692A" w:rsidP="00F8692A">
            <w:pPr>
              <w:pStyle w:val="a7"/>
              <w:jc w:val="both"/>
              <w:rPr>
                <w:sz w:val="24"/>
                <w:szCs w:val="24"/>
              </w:rPr>
            </w:pPr>
            <w:r w:rsidRPr="00F8692A">
              <w:rPr>
                <w:sz w:val="24"/>
                <w:szCs w:val="24"/>
              </w:rPr>
              <w:t>Как развитие искусственного интеллекта влияет на корпоративные коммуникации?</w:t>
            </w:r>
          </w:p>
          <w:p w:rsidR="00F8692A" w:rsidRPr="00F8692A" w:rsidRDefault="00F8692A" w:rsidP="00F8692A">
            <w:pPr>
              <w:pStyle w:val="a7"/>
              <w:jc w:val="both"/>
              <w:rPr>
                <w:sz w:val="24"/>
                <w:szCs w:val="24"/>
              </w:rPr>
            </w:pPr>
            <w:r w:rsidRPr="00F8692A">
              <w:rPr>
                <w:sz w:val="24"/>
                <w:szCs w:val="24"/>
              </w:rPr>
              <w:t>Какие вызовы и риски связаны с инновациями в коммуникациях?</w:t>
            </w:r>
          </w:p>
          <w:p w:rsidR="00F8692A" w:rsidRPr="00F8692A" w:rsidRDefault="00F8692A" w:rsidP="00F8692A">
            <w:pPr>
              <w:pStyle w:val="a7"/>
              <w:jc w:val="both"/>
              <w:rPr>
                <w:sz w:val="24"/>
                <w:szCs w:val="24"/>
              </w:rPr>
            </w:pPr>
            <w:r w:rsidRPr="00F8692A">
              <w:rPr>
                <w:sz w:val="24"/>
                <w:szCs w:val="24"/>
              </w:rPr>
              <w:t>Как обеспечить безопасность данных в эпоху инновационных коммуникаций?</w:t>
            </w:r>
          </w:p>
          <w:p w:rsidR="004E3A9A" w:rsidRPr="002232D1" w:rsidRDefault="00F8692A" w:rsidP="00F8692A">
            <w:pPr>
              <w:pStyle w:val="a7"/>
              <w:jc w:val="both"/>
              <w:rPr>
                <w:sz w:val="24"/>
                <w:szCs w:val="24"/>
              </w:rPr>
            </w:pPr>
            <w:r w:rsidRPr="00F8692A">
              <w:rPr>
                <w:sz w:val="24"/>
                <w:szCs w:val="24"/>
              </w:rPr>
              <w:t>Как новые технологии могут помочь в кризисном управлении?</w:t>
            </w:r>
          </w:p>
          <w:p w:rsidR="004E3A9A" w:rsidRPr="002232D1" w:rsidRDefault="004E3A9A" w:rsidP="005D349C">
            <w:pPr>
              <w:pStyle w:val="a7"/>
              <w:jc w:val="both"/>
              <w:rPr>
                <w:color w:val="000000"/>
                <w:sz w:val="24"/>
                <w:szCs w:val="24"/>
              </w:rPr>
            </w:pPr>
          </w:p>
          <w:p w:rsidR="004E3A9A" w:rsidRPr="002232D1" w:rsidRDefault="005D349C" w:rsidP="005D349C">
            <w:pPr>
              <w:pStyle w:val="a7"/>
              <w:jc w:val="both"/>
              <w:rPr>
                <w:bCs/>
                <w:i/>
                <w:sz w:val="24"/>
                <w:szCs w:val="24"/>
              </w:rPr>
            </w:pPr>
            <w:r w:rsidRPr="002232D1">
              <w:rPr>
                <w:b/>
                <w:bCs/>
                <w:sz w:val="24"/>
                <w:szCs w:val="24"/>
              </w:rPr>
              <w:t xml:space="preserve">Рекомендуемые источники из раздела 8, 9: </w:t>
            </w:r>
            <w:r w:rsidRPr="002232D1">
              <w:rPr>
                <w:bCs/>
                <w:sz w:val="24"/>
                <w:szCs w:val="24"/>
              </w:rPr>
              <w:t>все источники</w:t>
            </w:r>
          </w:p>
        </w:tc>
        <w:tc>
          <w:tcPr>
            <w:tcW w:w="3544" w:type="dxa"/>
          </w:tcPr>
          <w:p w:rsidR="004E3A9A" w:rsidRPr="002232D1" w:rsidRDefault="004E3A9A" w:rsidP="004A0E7E">
            <w:pPr>
              <w:jc w:val="both"/>
            </w:pPr>
            <w:r w:rsidRPr="002232D1">
              <w:t>1. Формирование знаний:</w:t>
            </w:r>
          </w:p>
          <w:p w:rsidR="004E3A9A" w:rsidRPr="002232D1" w:rsidRDefault="004E3A9A" w:rsidP="004A0E7E">
            <w:pPr>
              <w:jc w:val="both"/>
            </w:pPr>
            <w:r w:rsidRPr="002232D1">
              <w:t>обзор онлайн-сервисов и инструментов для проектной работы по теме;</w:t>
            </w:r>
          </w:p>
          <w:p w:rsidR="004E3A9A" w:rsidRPr="002232D1" w:rsidRDefault="004E3A9A" w:rsidP="004A0E7E">
            <w:pPr>
              <w:jc w:val="both"/>
            </w:pPr>
            <w:r w:rsidRPr="002232D1">
              <w:t>моделирование результатов решения профессиональных задач по теме.</w:t>
            </w:r>
          </w:p>
          <w:p w:rsidR="004E3A9A" w:rsidRPr="002232D1" w:rsidRDefault="004E3A9A" w:rsidP="004A0E7E">
            <w:pPr>
              <w:jc w:val="both"/>
            </w:pPr>
            <w:r w:rsidRPr="002232D1">
              <w:t>2. Формирование умений:</w:t>
            </w:r>
          </w:p>
          <w:p w:rsidR="004E3A9A" w:rsidRPr="002232D1" w:rsidRDefault="004E3A9A" w:rsidP="004A0E7E">
            <w:pPr>
              <w:pStyle w:val="a7"/>
              <w:jc w:val="both"/>
              <w:rPr>
                <w:bCs/>
                <w:sz w:val="24"/>
                <w:szCs w:val="24"/>
                <w:highlight w:val="yellow"/>
              </w:rPr>
            </w:pPr>
            <w:r w:rsidRPr="002232D1">
              <w:rPr>
                <w:sz w:val="24"/>
                <w:szCs w:val="24"/>
              </w:rPr>
              <w:t>постановка задания / мониторинг хода работ / контроль результата индивидуальной / командной самостоятельной работы.</w:t>
            </w:r>
          </w:p>
        </w:tc>
      </w:tr>
      <w:tr w:rsidR="004E3A9A" w:rsidRPr="002232D1" w:rsidTr="002E1E91">
        <w:tc>
          <w:tcPr>
            <w:tcW w:w="2127" w:type="dxa"/>
          </w:tcPr>
          <w:p w:rsidR="004E3A9A" w:rsidRPr="002232D1" w:rsidRDefault="004E3A9A" w:rsidP="005D349C">
            <w:pPr>
              <w:pStyle w:val="Style2"/>
              <w:widowControl/>
              <w:spacing w:line="240" w:lineRule="auto"/>
              <w:ind w:firstLine="0"/>
              <w:jc w:val="left"/>
              <w:rPr>
                <w:b/>
                <w:color w:val="000000"/>
              </w:rPr>
            </w:pPr>
            <w:r w:rsidRPr="002232D1">
              <w:rPr>
                <w:b/>
                <w:color w:val="000000"/>
              </w:rPr>
              <w:t xml:space="preserve">Тема 6. </w:t>
            </w:r>
            <w:r w:rsidR="005D349C" w:rsidRPr="002232D1">
              <w:t>Социальные медиа и взаимодействие с целевой аудиторией</w:t>
            </w:r>
          </w:p>
        </w:tc>
        <w:tc>
          <w:tcPr>
            <w:tcW w:w="5103" w:type="dxa"/>
          </w:tcPr>
          <w:p w:rsidR="001951C0" w:rsidRPr="001951C0" w:rsidRDefault="001951C0" w:rsidP="001951C0">
            <w:pPr>
              <w:pStyle w:val="a7"/>
              <w:jc w:val="both"/>
              <w:rPr>
                <w:sz w:val="24"/>
                <w:szCs w:val="24"/>
              </w:rPr>
            </w:pPr>
            <w:r w:rsidRPr="001951C0">
              <w:rPr>
                <w:sz w:val="24"/>
                <w:szCs w:val="24"/>
              </w:rPr>
              <w:t>Какие стратегии вовлечения аудитории в социальных медиа наиболее эффективны?</w:t>
            </w:r>
          </w:p>
          <w:p w:rsidR="001951C0" w:rsidRPr="001951C0" w:rsidRDefault="001951C0" w:rsidP="001951C0">
            <w:pPr>
              <w:pStyle w:val="a7"/>
              <w:jc w:val="both"/>
              <w:rPr>
                <w:sz w:val="24"/>
                <w:szCs w:val="24"/>
              </w:rPr>
            </w:pPr>
            <w:r w:rsidRPr="001951C0">
              <w:rPr>
                <w:sz w:val="24"/>
                <w:szCs w:val="24"/>
              </w:rPr>
              <w:t>Как изменяется роль социальных медиа в корпоративных коммуникациях?</w:t>
            </w:r>
          </w:p>
          <w:p w:rsidR="001951C0" w:rsidRPr="001951C0" w:rsidRDefault="001951C0" w:rsidP="001951C0">
            <w:pPr>
              <w:pStyle w:val="a7"/>
              <w:jc w:val="both"/>
              <w:rPr>
                <w:sz w:val="24"/>
                <w:szCs w:val="24"/>
              </w:rPr>
            </w:pPr>
            <w:r w:rsidRPr="001951C0">
              <w:rPr>
                <w:sz w:val="24"/>
                <w:szCs w:val="24"/>
              </w:rPr>
              <w:t>Какие инструменты и методы аналитики социальных медиа используются для измерения вовлеченности?</w:t>
            </w:r>
          </w:p>
          <w:p w:rsidR="001951C0" w:rsidRPr="001951C0" w:rsidRDefault="001951C0" w:rsidP="001951C0">
            <w:pPr>
              <w:pStyle w:val="a7"/>
              <w:jc w:val="both"/>
              <w:rPr>
                <w:sz w:val="24"/>
                <w:szCs w:val="24"/>
              </w:rPr>
            </w:pPr>
            <w:r w:rsidRPr="001951C0">
              <w:rPr>
                <w:sz w:val="24"/>
                <w:szCs w:val="24"/>
              </w:rPr>
              <w:t>Как управлять рисками и кризисами в социальных медиа?</w:t>
            </w:r>
          </w:p>
          <w:p w:rsidR="001951C0" w:rsidRPr="001951C0" w:rsidRDefault="001951C0" w:rsidP="001951C0">
            <w:pPr>
              <w:pStyle w:val="a7"/>
              <w:jc w:val="both"/>
              <w:rPr>
                <w:sz w:val="24"/>
                <w:szCs w:val="24"/>
              </w:rPr>
            </w:pPr>
            <w:r w:rsidRPr="001951C0">
              <w:rPr>
                <w:sz w:val="24"/>
                <w:szCs w:val="24"/>
              </w:rPr>
              <w:t>Какие факторы влияют на выбор социальных платформ для брендов?</w:t>
            </w:r>
          </w:p>
          <w:p w:rsidR="001951C0" w:rsidRPr="001951C0" w:rsidRDefault="001951C0" w:rsidP="001951C0">
            <w:pPr>
              <w:pStyle w:val="a7"/>
              <w:jc w:val="both"/>
              <w:rPr>
                <w:sz w:val="24"/>
                <w:szCs w:val="24"/>
              </w:rPr>
            </w:pPr>
            <w:r w:rsidRPr="001951C0">
              <w:rPr>
                <w:sz w:val="24"/>
                <w:szCs w:val="24"/>
              </w:rPr>
              <w:t>Как измерить влияние кампаний в социальных медиа на бренд и продажи?</w:t>
            </w:r>
          </w:p>
          <w:p w:rsidR="001951C0" w:rsidRPr="001951C0" w:rsidRDefault="001951C0" w:rsidP="001951C0">
            <w:pPr>
              <w:pStyle w:val="a7"/>
              <w:jc w:val="both"/>
              <w:rPr>
                <w:sz w:val="24"/>
                <w:szCs w:val="24"/>
              </w:rPr>
            </w:pPr>
            <w:r w:rsidRPr="001951C0">
              <w:rPr>
                <w:sz w:val="24"/>
                <w:szCs w:val="24"/>
              </w:rPr>
              <w:t>Как социальные медиа способствуют формированию сообщества вокруг бренда?</w:t>
            </w:r>
          </w:p>
          <w:p w:rsidR="001951C0" w:rsidRPr="001951C0" w:rsidRDefault="001951C0" w:rsidP="001951C0">
            <w:pPr>
              <w:pStyle w:val="a7"/>
              <w:jc w:val="both"/>
              <w:rPr>
                <w:sz w:val="24"/>
                <w:szCs w:val="24"/>
              </w:rPr>
            </w:pPr>
            <w:r w:rsidRPr="001951C0">
              <w:rPr>
                <w:sz w:val="24"/>
                <w:szCs w:val="24"/>
              </w:rPr>
              <w:lastRenderedPageBreak/>
              <w:t>Как цифровая эпоха изменяет понимание целевой аудитории?</w:t>
            </w:r>
          </w:p>
          <w:p w:rsidR="004E3A9A" w:rsidRPr="002232D1" w:rsidRDefault="001951C0" w:rsidP="001951C0">
            <w:pPr>
              <w:pStyle w:val="a7"/>
              <w:jc w:val="both"/>
              <w:rPr>
                <w:sz w:val="24"/>
                <w:szCs w:val="24"/>
              </w:rPr>
            </w:pPr>
            <w:r w:rsidRPr="001951C0">
              <w:rPr>
                <w:sz w:val="24"/>
                <w:szCs w:val="24"/>
              </w:rPr>
              <w:t>Какие этические аспекты существуют при ведении корпоративных аккаунтов в социальных медиа?</w:t>
            </w:r>
          </w:p>
          <w:p w:rsidR="004E3A9A" w:rsidRPr="002232D1" w:rsidRDefault="004E3A9A" w:rsidP="005D349C">
            <w:pPr>
              <w:pStyle w:val="a7"/>
              <w:jc w:val="both"/>
              <w:rPr>
                <w:color w:val="000000"/>
                <w:sz w:val="24"/>
                <w:szCs w:val="24"/>
              </w:rPr>
            </w:pPr>
          </w:p>
          <w:p w:rsidR="004E3A9A" w:rsidRPr="002232D1" w:rsidRDefault="005D349C" w:rsidP="005D349C">
            <w:pPr>
              <w:pStyle w:val="a7"/>
              <w:jc w:val="both"/>
              <w:rPr>
                <w:bCs/>
                <w:i/>
                <w:sz w:val="24"/>
                <w:szCs w:val="24"/>
              </w:rPr>
            </w:pPr>
            <w:r w:rsidRPr="002232D1">
              <w:rPr>
                <w:b/>
                <w:bCs/>
                <w:sz w:val="24"/>
                <w:szCs w:val="24"/>
              </w:rPr>
              <w:t xml:space="preserve">Рекомендуемые источники из раздела 8, 9: </w:t>
            </w:r>
            <w:r w:rsidRPr="002232D1">
              <w:rPr>
                <w:bCs/>
                <w:sz w:val="24"/>
                <w:szCs w:val="24"/>
              </w:rPr>
              <w:t>все источники</w:t>
            </w:r>
          </w:p>
        </w:tc>
        <w:tc>
          <w:tcPr>
            <w:tcW w:w="3544" w:type="dxa"/>
          </w:tcPr>
          <w:p w:rsidR="004E3A9A" w:rsidRPr="002232D1" w:rsidRDefault="004E3A9A" w:rsidP="004A0E7E">
            <w:pPr>
              <w:jc w:val="both"/>
            </w:pPr>
            <w:r w:rsidRPr="002232D1">
              <w:lastRenderedPageBreak/>
              <w:t>1. Формирование знаний:</w:t>
            </w:r>
          </w:p>
          <w:p w:rsidR="004E3A9A" w:rsidRPr="002232D1" w:rsidRDefault="004E3A9A" w:rsidP="004A0E7E">
            <w:pPr>
              <w:jc w:val="both"/>
            </w:pPr>
            <w:r w:rsidRPr="002232D1">
              <w:t>анализ проблем и прогнозов по теме;</w:t>
            </w:r>
          </w:p>
          <w:p w:rsidR="004E3A9A" w:rsidRPr="002232D1" w:rsidRDefault="004E3A9A" w:rsidP="004A0E7E">
            <w:pPr>
              <w:jc w:val="both"/>
            </w:pPr>
            <w:r w:rsidRPr="002232D1">
              <w:t>обзор онлайн-сервисов и инструментов для проектной работы по теме;</w:t>
            </w:r>
          </w:p>
          <w:p w:rsidR="004E3A9A" w:rsidRPr="002232D1" w:rsidRDefault="004E3A9A" w:rsidP="004A0E7E">
            <w:pPr>
              <w:jc w:val="both"/>
            </w:pPr>
            <w:r w:rsidRPr="002232D1">
              <w:t>анализ лучших практик по теме. Изучение нормативных и правовых актов.</w:t>
            </w:r>
          </w:p>
          <w:p w:rsidR="004E3A9A" w:rsidRPr="002232D1" w:rsidRDefault="004E3A9A" w:rsidP="004A0E7E">
            <w:pPr>
              <w:jc w:val="both"/>
            </w:pPr>
            <w:r w:rsidRPr="002232D1">
              <w:t>2. Формирование умений:</w:t>
            </w:r>
          </w:p>
          <w:p w:rsidR="004E3A9A" w:rsidRPr="002232D1" w:rsidRDefault="004E3A9A" w:rsidP="004A0E7E">
            <w:pPr>
              <w:pStyle w:val="a7"/>
              <w:jc w:val="both"/>
              <w:rPr>
                <w:bCs/>
                <w:sz w:val="24"/>
                <w:szCs w:val="24"/>
                <w:highlight w:val="yellow"/>
              </w:rPr>
            </w:pPr>
            <w:r w:rsidRPr="002232D1">
              <w:rPr>
                <w:sz w:val="24"/>
                <w:szCs w:val="24"/>
              </w:rPr>
              <w:t>групповое упражнение.</w:t>
            </w:r>
          </w:p>
        </w:tc>
      </w:tr>
    </w:tbl>
    <w:p w:rsidR="004E3A9A" w:rsidRDefault="004E3A9A" w:rsidP="004E3A9A">
      <w:pPr>
        <w:jc w:val="both"/>
        <w:rPr>
          <w:b/>
          <w:bCs/>
          <w:sz w:val="28"/>
          <w:szCs w:val="28"/>
        </w:rPr>
      </w:pPr>
    </w:p>
    <w:p w:rsidR="004E3A9A" w:rsidRDefault="004E3A9A" w:rsidP="004E3A9A">
      <w:pPr>
        <w:jc w:val="both"/>
        <w:rPr>
          <w:b/>
          <w:bCs/>
          <w:sz w:val="28"/>
          <w:szCs w:val="28"/>
        </w:rPr>
      </w:pPr>
    </w:p>
    <w:p w:rsidR="004E3A9A" w:rsidRPr="005532E3" w:rsidRDefault="004E3A9A" w:rsidP="004E3A9A">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rsidR="004E3A9A" w:rsidRDefault="004E3A9A" w:rsidP="004E3A9A">
      <w:pPr>
        <w:jc w:val="both"/>
        <w:rPr>
          <w:b/>
          <w:sz w:val="28"/>
          <w:szCs w:val="28"/>
        </w:rPr>
      </w:pPr>
    </w:p>
    <w:p w:rsidR="004E3A9A" w:rsidRDefault="004E3A9A" w:rsidP="004E3A9A">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rsidR="004E3A9A" w:rsidRPr="00683371" w:rsidRDefault="004E3A9A" w:rsidP="004E3A9A">
      <w:pPr>
        <w:jc w:val="right"/>
        <w:rPr>
          <w:sz w:val="28"/>
          <w:szCs w:val="28"/>
        </w:rPr>
      </w:pPr>
      <w:r w:rsidRPr="00683371">
        <w:rPr>
          <w:sz w:val="28"/>
          <w:szCs w:val="28"/>
        </w:rPr>
        <w:t>Таблица 4</w:t>
      </w:r>
    </w:p>
    <w:tbl>
      <w:tblPr>
        <w:tblW w:w="1091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5245"/>
        <w:gridCol w:w="3685"/>
      </w:tblGrid>
      <w:tr w:rsidR="004E3A9A" w:rsidTr="00D915C3">
        <w:tc>
          <w:tcPr>
            <w:tcW w:w="1985" w:type="dxa"/>
          </w:tcPr>
          <w:p w:rsidR="004E3A9A" w:rsidRDefault="004E3A9A" w:rsidP="004A0E7E">
            <w:pPr>
              <w:jc w:val="both"/>
              <w:rPr>
                <w:sz w:val="28"/>
                <w:szCs w:val="28"/>
              </w:rPr>
            </w:pPr>
            <w:r w:rsidRPr="005532E3">
              <w:rPr>
                <w:b/>
              </w:rPr>
              <w:t xml:space="preserve">Наименование </w:t>
            </w:r>
            <w:r>
              <w:rPr>
                <w:b/>
              </w:rPr>
              <w:t>тем (</w:t>
            </w:r>
            <w:r w:rsidRPr="005532E3">
              <w:rPr>
                <w:b/>
              </w:rPr>
              <w:t>разделов</w:t>
            </w:r>
            <w:r>
              <w:rPr>
                <w:b/>
              </w:rPr>
              <w:t>)</w:t>
            </w:r>
            <w:r w:rsidRPr="005532E3">
              <w:rPr>
                <w:b/>
              </w:rPr>
              <w:t xml:space="preserve"> дисциплин</w:t>
            </w:r>
            <w:r>
              <w:rPr>
                <w:b/>
              </w:rPr>
              <w:t>ы</w:t>
            </w:r>
          </w:p>
        </w:tc>
        <w:tc>
          <w:tcPr>
            <w:tcW w:w="5245" w:type="dxa"/>
          </w:tcPr>
          <w:p w:rsidR="004E3A9A" w:rsidRDefault="004E3A9A" w:rsidP="004A0E7E">
            <w:pPr>
              <w:rPr>
                <w:sz w:val="28"/>
                <w:szCs w:val="28"/>
              </w:rPr>
            </w:pPr>
            <w:r>
              <w:rPr>
                <w:b/>
              </w:rPr>
              <w:t>Перечень вопросов</w:t>
            </w:r>
            <w:r w:rsidRPr="005532E3">
              <w:rPr>
                <w:b/>
              </w:rPr>
              <w:t>, отводимых на самостоятельное освоение</w:t>
            </w:r>
          </w:p>
        </w:tc>
        <w:tc>
          <w:tcPr>
            <w:tcW w:w="3685" w:type="dxa"/>
          </w:tcPr>
          <w:p w:rsidR="004E3A9A" w:rsidRDefault="004E3A9A" w:rsidP="004A0E7E">
            <w:pPr>
              <w:jc w:val="both"/>
              <w:rPr>
                <w:sz w:val="28"/>
                <w:szCs w:val="28"/>
              </w:rPr>
            </w:pPr>
            <w:r w:rsidRPr="005532E3">
              <w:rPr>
                <w:b/>
              </w:rPr>
              <w:t>Формы внеаудиторной самостоятельной работы</w:t>
            </w:r>
          </w:p>
        </w:tc>
      </w:tr>
      <w:tr w:rsidR="005A247C" w:rsidRPr="00BC2A46" w:rsidTr="00D915C3">
        <w:tc>
          <w:tcPr>
            <w:tcW w:w="1985" w:type="dxa"/>
          </w:tcPr>
          <w:p w:rsidR="005A247C" w:rsidRPr="002232D1" w:rsidRDefault="005A247C" w:rsidP="005A247C">
            <w:pPr>
              <w:rPr>
                <w:b/>
                <w:color w:val="000000"/>
              </w:rPr>
            </w:pPr>
            <w:r w:rsidRPr="002232D1">
              <w:rPr>
                <w:b/>
                <w:color w:val="000000"/>
              </w:rPr>
              <w:t xml:space="preserve">Тема 1. </w:t>
            </w:r>
            <w:r w:rsidRPr="002232D1">
              <w:rPr>
                <w:color w:val="000000"/>
              </w:rPr>
              <w:t>Основы корпоративных коммуникаций</w:t>
            </w:r>
          </w:p>
          <w:p w:rsidR="005A247C" w:rsidRPr="002232D1" w:rsidRDefault="005A247C" w:rsidP="005A247C">
            <w:pPr>
              <w:rPr>
                <w:b/>
                <w:color w:val="000000"/>
              </w:rPr>
            </w:pPr>
          </w:p>
        </w:tc>
        <w:tc>
          <w:tcPr>
            <w:tcW w:w="5245" w:type="dxa"/>
          </w:tcPr>
          <w:p w:rsidR="005A247C" w:rsidRPr="002232D1" w:rsidRDefault="005A247C" w:rsidP="005A247C">
            <w:pPr>
              <w:pStyle w:val="a7"/>
              <w:jc w:val="both"/>
              <w:rPr>
                <w:sz w:val="24"/>
                <w:szCs w:val="24"/>
              </w:rPr>
            </w:pPr>
            <w:r>
              <w:rPr>
                <w:sz w:val="24"/>
                <w:szCs w:val="24"/>
              </w:rPr>
              <w:t>Подходы</w:t>
            </w:r>
            <w:r w:rsidRPr="002232D1">
              <w:rPr>
                <w:sz w:val="24"/>
                <w:szCs w:val="24"/>
              </w:rPr>
              <w:t xml:space="preserve"> Ф. </w:t>
            </w:r>
            <w:proofErr w:type="spellStart"/>
            <w:r w:rsidRPr="002232D1">
              <w:rPr>
                <w:sz w:val="24"/>
                <w:szCs w:val="24"/>
              </w:rPr>
              <w:t>Лассуэлла</w:t>
            </w:r>
            <w:proofErr w:type="spellEnd"/>
            <w:r w:rsidRPr="002232D1">
              <w:rPr>
                <w:sz w:val="24"/>
                <w:szCs w:val="24"/>
              </w:rPr>
              <w:t xml:space="preserve"> и П. </w:t>
            </w:r>
            <w:proofErr w:type="spellStart"/>
            <w:r w:rsidRPr="002232D1">
              <w:rPr>
                <w:sz w:val="24"/>
                <w:szCs w:val="24"/>
              </w:rPr>
              <w:t>Лазарсфельда</w:t>
            </w:r>
            <w:proofErr w:type="spellEnd"/>
            <w:r w:rsidRPr="002232D1">
              <w:rPr>
                <w:sz w:val="24"/>
                <w:szCs w:val="24"/>
              </w:rPr>
              <w:t xml:space="preserve"> к </w:t>
            </w:r>
            <w:proofErr w:type="spellStart"/>
            <w:r w:rsidRPr="002232D1">
              <w:rPr>
                <w:sz w:val="24"/>
                <w:szCs w:val="24"/>
              </w:rPr>
              <w:t>медиаисследованиям</w:t>
            </w:r>
            <w:proofErr w:type="spellEnd"/>
            <w:r>
              <w:rPr>
                <w:sz w:val="24"/>
                <w:szCs w:val="24"/>
              </w:rPr>
              <w:t>.</w:t>
            </w:r>
          </w:p>
          <w:p w:rsidR="005A247C" w:rsidRPr="002232D1" w:rsidRDefault="005A247C" w:rsidP="005A247C">
            <w:pPr>
              <w:pStyle w:val="a7"/>
              <w:jc w:val="both"/>
              <w:rPr>
                <w:sz w:val="24"/>
                <w:szCs w:val="24"/>
              </w:rPr>
            </w:pPr>
            <w:r>
              <w:rPr>
                <w:sz w:val="24"/>
                <w:szCs w:val="24"/>
              </w:rPr>
              <w:t xml:space="preserve">Влияние медиа </w:t>
            </w:r>
            <w:r w:rsidRPr="002232D1">
              <w:rPr>
                <w:sz w:val="24"/>
                <w:szCs w:val="24"/>
              </w:rPr>
              <w:t xml:space="preserve">на восприятие и </w:t>
            </w:r>
            <w:r>
              <w:rPr>
                <w:sz w:val="24"/>
                <w:szCs w:val="24"/>
              </w:rPr>
              <w:t>поведение в корпоративной среде.</w:t>
            </w:r>
          </w:p>
          <w:p w:rsidR="005A247C" w:rsidRPr="002232D1" w:rsidRDefault="005A247C" w:rsidP="005A247C">
            <w:pPr>
              <w:pStyle w:val="a7"/>
              <w:jc w:val="both"/>
              <w:rPr>
                <w:sz w:val="24"/>
                <w:szCs w:val="24"/>
              </w:rPr>
            </w:pPr>
            <w:r>
              <w:rPr>
                <w:sz w:val="24"/>
                <w:szCs w:val="24"/>
              </w:rPr>
              <w:t>О</w:t>
            </w:r>
            <w:r w:rsidRPr="002232D1">
              <w:rPr>
                <w:sz w:val="24"/>
                <w:szCs w:val="24"/>
              </w:rPr>
              <w:t>сновные изменения</w:t>
            </w:r>
            <w:r>
              <w:rPr>
                <w:sz w:val="24"/>
                <w:szCs w:val="24"/>
              </w:rPr>
              <w:t xml:space="preserve"> в корпоративных коммуникациях, вызванные</w:t>
            </w:r>
            <w:r w:rsidRPr="002232D1">
              <w:rPr>
                <w:sz w:val="24"/>
                <w:szCs w:val="24"/>
              </w:rPr>
              <w:t xml:space="preserve"> развитие</w:t>
            </w:r>
            <w:r>
              <w:rPr>
                <w:sz w:val="24"/>
                <w:szCs w:val="24"/>
              </w:rPr>
              <w:t>м цифровых медиа.</w:t>
            </w:r>
          </w:p>
          <w:p w:rsidR="005A247C" w:rsidRPr="002232D1" w:rsidRDefault="005A247C" w:rsidP="005A247C">
            <w:pPr>
              <w:pStyle w:val="a7"/>
              <w:jc w:val="both"/>
              <w:rPr>
                <w:sz w:val="24"/>
                <w:szCs w:val="24"/>
              </w:rPr>
            </w:pPr>
            <w:r>
              <w:rPr>
                <w:sz w:val="24"/>
                <w:szCs w:val="24"/>
              </w:rPr>
              <w:t xml:space="preserve">Интеграция </w:t>
            </w:r>
            <w:r w:rsidRPr="002232D1">
              <w:rPr>
                <w:sz w:val="24"/>
                <w:szCs w:val="24"/>
              </w:rPr>
              <w:t>новы</w:t>
            </w:r>
            <w:r>
              <w:rPr>
                <w:sz w:val="24"/>
                <w:szCs w:val="24"/>
              </w:rPr>
              <w:t>х</w:t>
            </w:r>
            <w:r w:rsidRPr="002232D1">
              <w:rPr>
                <w:sz w:val="24"/>
                <w:szCs w:val="24"/>
              </w:rPr>
              <w:t xml:space="preserve"> </w:t>
            </w:r>
            <w:proofErr w:type="spellStart"/>
            <w:r w:rsidRPr="002232D1">
              <w:rPr>
                <w:sz w:val="24"/>
                <w:szCs w:val="24"/>
              </w:rPr>
              <w:t>медиатехнологи</w:t>
            </w:r>
            <w:r>
              <w:rPr>
                <w:sz w:val="24"/>
                <w:szCs w:val="24"/>
              </w:rPr>
              <w:t>й</w:t>
            </w:r>
            <w:proofErr w:type="spellEnd"/>
            <w:r>
              <w:rPr>
                <w:sz w:val="24"/>
                <w:szCs w:val="24"/>
              </w:rPr>
              <w:t xml:space="preserve"> в корпоративные коммуникации.</w:t>
            </w:r>
          </w:p>
          <w:p w:rsidR="005A247C" w:rsidRPr="005A247C" w:rsidRDefault="005A247C" w:rsidP="005A247C">
            <w:pPr>
              <w:pStyle w:val="a7"/>
              <w:jc w:val="both"/>
              <w:rPr>
                <w:sz w:val="24"/>
                <w:szCs w:val="24"/>
              </w:rPr>
            </w:pPr>
            <w:r>
              <w:rPr>
                <w:sz w:val="24"/>
                <w:szCs w:val="24"/>
              </w:rPr>
              <w:t>Взаимосвязь гл</w:t>
            </w:r>
            <w:r w:rsidRPr="002232D1">
              <w:rPr>
                <w:sz w:val="24"/>
                <w:szCs w:val="24"/>
              </w:rPr>
              <w:t>обальн</w:t>
            </w:r>
            <w:r>
              <w:rPr>
                <w:sz w:val="24"/>
                <w:szCs w:val="24"/>
              </w:rPr>
              <w:t>ой</w:t>
            </w:r>
            <w:r w:rsidRPr="002232D1">
              <w:rPr>
                <w:sz w:val="24"/>
                <w:szCs w:val="24"/>
              </w:rPr>
              <w:t xml:space="preserve"> деревн</w:t>
            </w:r>
            <w:r>
              <w:rPr>
                <w:sz w:val="24"/>
                <w:szCs w:val="24"/>
              </w:rPr>
              <w:t xml:space="preserve">и </w:t>
            </w:r>
            <w:proofErr w:type="spellStart"/>
            <w:r>
              <w:rPr>
                <w:sz w:val="24"/>
                <w:szCs w:val="24"/>
              </w:rPr>
              <w:t>Маклюэна</w:t>
            </w:r>
            <w:proofErr w:type="spellEnd"/>
            <w:r>
              <w:rPr>
                <w:sz w:val="24"/>
                <w:szCs w:val="24"/>
              </w:rPr>
              <w:t xml:space="preserve"> и</w:t>
            </w:r>
            <w:r w:rsidRPr="002232D1">
              <w:rPr>
                <w:sz w:val="24"/>
                <w:szCs w:val="24"/>
              </w:rPr>
              <w:t xml:space="preserve"> корпоративны</w:t>
            </w:r>
            <w:r>
              <w:rPr>
                <w:sz w:val="24"/>
                <w:szCs w:val="24"/>
              </w:rPr>
              <w:t>х коммуникаций.</w:t>
            </w:r>
          </w:p>
        </w:tc>
        <w:tc>
          <w:tcPr>
            <w:tcW w:w="3685" w:type="dxa"/>
          </w:tcPr>
          <w:p w:rsidR="005A247C" w:rsidRPr="00233E17" w:rsidRDefault="005A247C" w:rsidP="005A247C">
            <w:pPr>
              <w:jc w:val="both"/>
            </w:pPr>
            <w:r w:rsidRPr="00233E17">
              <w:t>1. Формирование знаний: анализ проблем / трендов / прогнозов по теме; обзор онлайн-сервисов и инструментов.</w:t>
            </w:r>
            <w:r>
              <w:t xml:space="preserve"> Изучение научной и учебной литературы.</w:t>
            </w:r>
          </w:p>
          <w:p w:rsidR="005A247C" w:rsidRPr="00AB42E6" w:rsidRDefault="005A247C" w:rsidP="005A247C">
            <w:pPr>
              <w:jc w:val="both"/>
            </w:pPr>
            <w:r w:rsidRPr="00233E17">
              <w:t xml:space="preserve">2. </w:t>
            </w:r>
            <w:r>
              <w:t>Формирование умений:</w:t>
            </w:r>
            <w:r w:rsidRPr="00233E17">
              <w:t xml:space="preserve"> творческое задание; постановка задания / мониторинг хода работ / контроль результата</w:t>
            </w:r>
            <w:r>
              <w:t xml:space="preserve"> индивидуальной </w:t>
            </w:r>
            <w:r w:rsidRPr="00233E17">
              <w:t>самостоятельной работы.</w:t>
            </w:r>
          </w:p>
        </w:tc>
      </w:tr>
      <w:tr w:rsidR="005A247C" w:rsidRPr="00BC2A46" w:rsidTr="00D915C3">
        <w:tc>
          <w:tcPr>
            <w:tcW w:w="1985" w:type="dxa"/>
          </w:tcPr>
          <w:p w:rsidR="005A247C" w:rsidRPr="002232D1" w:rsidRDefault="005A247C" w:rsidP="005A247C">
            <w:pPr>
              <w:pStyle w:val="Style2"/>
              <w:widowControl/>
              <w:spacing w:line="240" w:lineRule="auto"/>
              <w:ind w:firstLine="0"/>
              <w:jc w:val="left"/>
              <w:rPr>
                <w:b/>
                <w:color w:val="000000"/>
              </w:rPr>
            </w:pPr>
            <w:r w:rsidRPr="002232D1">
              <w:rPr>
                <w:b/>
                <w:color w:val="000000"/>
              </w:rPr>
              <w:t xml:space="preserve">Тема 2. </w:t>
            </w:r>
            <w:r w:rsidRPr="002232D1">
              <w:t>Бренд-коммуникации и медиа стратегии</w:t>
            </w:r>
          </w:p>
        </w:tc>
        <w:tc>
          <w:tcPr>
            <w:tcW w:w="5245" w:type="dxa"/>
          </w:tcPr>
          <w:p w:rsidR="005A247C" w:rsidRPr="002232D1" w:rsidRDefault="004A3B1E" w:rsidP="005A247C">
            <w:pPr>
              <w:pStyle w:val="a7"/>
              <w:jc w:val="both"/>
              <w:rPr>
                <w:color w:val="000000"/>
                <w:sz w:val="24"/>
                <w:szCs w:val="24"/>
              </w:rPr>
            </w:pPr>
            <w:r>
              <w:rPr>
                <w:color w:val="000000"/>
                <w:sz w:val="24"/>
                <w:szCs w:val="24"/>
              </w:rPr>
              <w:t>Эволюция</w:t>
            </w:r>
            <w:r w:rsidR="005A247C" w:rsidRPr="002232D1">
              <w:rPr>
                <w:color w:val="000000"/>
                <w:sz w:val="24"/>
                <w:szCs w:val="24"/>
              </w:rPr>
              <w:t xml:space="preserve"> бренд-коммуникаци</w:t>
            </w:r>
            <w:r>
              <w:rPr>
                <w:color w:val="000000"/>
                <w:sz w:val="24"/>
                <w:szCs w:val="24"/>
              </w:rPr>
              <w:t>й.</w:t>
            </w:r>
          </w:p>
          <w:p w:rsidR="005A247C" w:rsidRPr="002232D1" w:rsidRDefault="004A3B1E" w:rsidP="005A247C">
            <w:pPr>
              <w:pStyle w:val="a7"/>
              <w:jc w:val="both"/>
              <w:rPr>
                <w:color w:val="000000"/>
                <w:sz w:val="24"/>
                <w:szCs w:val="24"/>
              </w:rPr>
            </w:pPr>
            <w:r>
              <w:rPr>
                <w:color w:val="000000"/>
                <w:sz w:val="24"/>
                <w:szCs w:val="24"/>
              </w:rPr>
              <w:t>Эффективные для брендов методы медиа-планирования.</w:t>
            </w:r>
          </w:p>
          <w:p w:rsidR="005A247C" w:rsidRPr="002232D1" w:rsidRDefault="004A3B1E" w:rsidP="005A247C">
            <w:pPr>
              <w:pStyle w:val="a7"/>
              <w:jc w:val="both"/>
              <w:rPr>
                <w:color w:val="000000"/>
                <w:sz w:val="24"/>
                <w:szCs w:val="24"/>
              </w:rPr>
            </w:pPr>
            <w:r>
              <w:rPr>
                <w:color w:val="000000"/>
                <w:sz w:val="24"/>
                <w:szCs w:val="24"/>
              </w:rPr>
              <w:t>Взаимодействие традиционных</w:t>
            </w:r>
            <w:r w:rsidR="005A247C" w:rsidRPr="002232D1">
              <w:rPr>
                <w:color w:val="000000"/>
                <w:sz w:val="24"/>
                <w:szCs w:val="24"/>
              </w:rPr>
              <w:t xml:space="preserve"> и новы</w:t>
            </w:r>
            <w:r>
              <w:rPr>
                <w:color w:val="000000"/>
                <w:sz w:val="24"/>
                <w:szCs w:val="24"/>
              </w:rPr>
              <w:t>х медиа в бренд-стратегиях.</w:t>
            </w:r>
          </w:p>
          <w:p w:rsidR="005A247C" w:rsidRPr="002232D1" w:rsidRDefault="008C5641" w:rsidP="005A247C">
            <w:pPr>
              <w:pStyle w:val="a7"/>
              <w:jc w:val="both"/>
              <w:rPr>
                <w:color w:val="000000"/>
                <w:sz w:val="24"/>
                <w:szCs w:val="24"/>
              </w:rPr>
            </w:pPr>
            <w:r>
              <w:rPr>
                <w:color w:val="000000"/>
                <w:sz w:val="24"/>
                <w:szCs w:val="24"/>
              </w:rPr>
              <w:t>В</w:t>
            </w:r>
            <w:r w:rsidR="005A247C" w:rsidRPr="002232D1">
              <w:rPr>
                <w:color w:val="000000"/>
                <w:sz w:val="24"/>
                <w:szCs w:val="24"/>
              </w:rPr>
              <w:t>ызовы</w:t>
            </w:r>
            <w:r w:rsidR="003C64AD">
              <w:rPr>
                <w:color w:val="000000"/>
                <w:sz w:val="24"/>
                <w:szCs w:val="24"/>
              </w:rPr>
              <w:t xml:space="preserve">, стоящие </w:t>
            </w:r>
            <w:r w:rsidR="005A247C" w:rsidRPr="002232D1">
              <w:rPr>
                <w:color w:val="000000"/>
                <w:sz w:val="24"/>
                <w:szCs w:val="24"/>
              </w:rPr>
              <w:t>перед компаниями при управлении бренд-ко</w:t>
            </w:r>
            <w:r w:rsidR="003C64AD">
              <w:rPr>
                <w:color w:val="000000"/>
                <w:sz w:val="24"/>
                <w:szCs w:val="24"/>
              </w:rPr>
              <w:t>ммуникациями в разных культурах.</w:t>
            </w:r>
          </w:p>
          <w:p w:rsidR="005A247C" w:rsidRPr="002232D1" w:rsidRDefault="003C64AD" w:rsidP="005A247C">
            <w:pPr>
              <w:pStyle w:val="a7"/>
              <w:jc w:val="both"/>
              <w:rPr>
                <w:color w:val="000000"/>
                <w:sz w:val="24"/>
                <w:szCs w:val="24"/>
              </w:rPr>
            </w:pPr>
            <w:r>
              <w:rPr>
                <w:color w:val="000000"/>
                <w:sz w:val="24"/>
                <w:szCs w:val="24"/>
              </w:rPr>
              <w:t>Влияние социальных сетей</w:t>
            </w:r>
            <w:r w:rsidR="005A247C" w:rsidRPr="002232D1">
              <w:rPr>
                <w:color w:val="000000"/>
                <w:sz w:val="24"/>
                <w:szCs w:val="24"/>
              </w:rPr>
              <w:t xml:space="preserve"> </w:t>
            </w:r>
            <w:r>
              <w:rPr>
                <w:color w:val="000000"/>
                <w:sz w:val="24"/>
                <w:szCs w:val="24"/>
              </w:rPr>
              <w:t>на стратегии бренд-коммуникаций.</w:t>
            </w:r>
          </w:p>
          <w:p w:rsidR="005A247C" w:rsidRPr="002232D1" w:rsidRDefault="003C64AD" w:rsidP="005A247C">
            <w:pPr>
              <w:pStyle w:val="a7"/>
              <w:jc w:val="both"/>
              <w:rPr>
                <w:color w:val="000000"/>
                <w:sz w:val="24"/>
                <w:szCs w:val="24"/>
              </w:rPr>
            </w:pPr>
            <w:r>
              <w:rPr>
                <w:color w:val="000000"/>
                <w:sz w:val="24"/>
                <w:szCs w:val="24"/>
              </w:rPr>
              <w:t>Эффективные техники повествования в бренд-коммуникациях.</w:t>
            </w:r>
          </w:p>
          <w:p w:rsidR="005A247C" w:rsidRPr="004A3B1E" w:rsidRDefault="003C64AD" w:rsidP="005A247C">
            <w:pPr>
              <w:pStyle w:val="a7"/>
              <w:jc w:val="both"/>
              <w:rPr>
                <w:color w:val="000000"/>
                <w:sz w:val="24"/>
                <w:szCs w:val="24"/>
              </w:rPr>
            </w:pPr>
            <w:r>
              <w:rPr>
                <w:color w:val="000000"/>
                <w:sz w:val="24"/>
                <w:szCs w:val="24"/>
              </w:rPr>
              <w:t>Влияние</w:t>
            </w:r>
            <w:r w:rsidR="005A247C" w:rsidRPr="002232D1">
              <w:rPr>
                <w:color w:val="000000"/>
                <w:sz w:val="24"/>
                <w:szCs w:val="24"/>
              </w:rPr>
              <w:t xml:space="preserve"> глобализация </w:t>
            </w:r>
            <w:r>
              <w:rPr>
                <w:color w:val="000000"/>
                <w:sz w:val="24"/>
                <w:szCs w:val="24"/>
              </w:rPr>
              <w:t>на стратегии бренд-коммуникаций.</w:t>
            </w:r>
          </w:p>
        </w:tc>
        <w:tc>
          <w:tcPr>
            <w:tcW w:w="3685" w:type="dxa"/>
          </w:tcPr>
          <w:p w:rsidR="005A247C" w:rsidRPr="00233E17" w:rsidRDefault="005A247C" w:rsidP="005A247C">
            <w:pPr>
              <w:jc w:val="both"/>
            </w:pPr>
            <w:r w:rsidRPr="00233E17">
              <w:t xml:space="preserve">1. </w:t>
            </w:r>
            <w:r>
              <w:t>Формирование знаний:</w:t>
            </w:r>
            <w:r w:rsidRPr="00233E17">
              <w:t xml:space="preserve"> обзор теоретических </w:t>
            </w:r>
            <w:r>
              <w:t>/ эмпирических</w:t>
            </w:r>
            <w:r w:rsidRPr="00233E17">
              <w:t xml:space="preserve"> оснований для исследований по теме</w:t>
            </w:r>
            <w:r>
              <w:t>;</w:t>
            </w:r>
            <w:r w:rsidRPr="00233E17">
              <w:t xml:space="preserve"> анализ лучших практик по теме.</w:t>
            </w:r>
          </w:p>
          <w:p w:rsidR="005A247C" w:rsidRPr="005B3E71" w:rsidRDefault="005A247C" w:rsidP="005A247C">
            <w:pPr>
              <w:jc w:val="both"/>
              <w:rPr>
                <w:highlight w:val="yellow"/>
              </w:rPr>
            </w:pPr>
            <w:r w:rsidRPr="00233E17">
              <w:t>2. Формирование умений: опрос и дискуссия по учебным вопросам темы; постановка задания / мониторинг хода работ / контроль результата индивидуальной / командной самостоятельной работы.</w:t>
            </w:r>
          </w:p>
        </w:tc>
      </w:tr>
      <w:tr w:rsidR="005A247C" w:rsidRPr="00BC2A46" w:rsidTr="00D915C3">
        <w:tc>
          <w:tcPr>
            <w:tcW w:w="1985" w:type="dxa"/>
          </w:tcPr>
          <w:p w:rsidR="005A247C" w:rsidRPr="002232D1" w:rsidRDefault="005A247C" w:rsidP="005A247C">
            <w:pPr>
              <w:pStyle w:val="Style2"/>
              <w:widowControl/>
              <w:spacing w:line="240" w:lineRule="auto"/>
              <w:ind w:firstLine="0"/>
              <w:jc w:val="left"/>
              <w:rPr>
                <w:b/>
                <w:color w:val="000000"/>
              </w:rPr>
            </w:pPr>
            <w:r w:rsidRPr="002232D1">
              <w:rPr>
                <w:b/>
                <w:color w:val="000000"/>
              </w:rPr>
              <w:t xml:space="preserve">Тема 3. </w:t>
            </w:r>
            <w:r w:rsidRPr="002232D1">
              <w:t>Корпоративная идентичность и репутационный менеджмент</w:t>
            </w:r>
          </w:p>
        </w:tc>
        <w:tc>
          <w:tcPr>
            <w:tcW w:w="5245" w:type="dxa"/>
          </w:tcPr>
          <w:p w:rsidR="005A247C" w:rsidRPr="002232D1" w:rsidRDefault="004F2ED5" w:rsidP="005A247C">
            <w:pPr>
              <w:pStyle w:val="a7"/>
              <w:jc w:val="both"/>
              <w:rPr>
                <w:color w:val="000000"/>
                <w:sz w:val="24"/>
                <w:szCs w:val="24"/>
              </w:rPr>
            </w:pPr>
            <w:r>
              <w:rPr>
                <w:color w:val="000000"/>
                <w:sz w:val="24"/>
                <w:szCs w:val="24"/>
              </w:rPr>
              <w:t>Наиболее эффективные</w:t>
            </w:r>
            <w:r w:rsidR="005A247C" w:rsidRPr="002232D1">
              <w:rPr>
                <w:color w:val="000000"/>
                <w:sz w:val="24"/>
                <w:szCs w:val="24"/>
              </w:rPr>
              <w:t xml:space="preserve"> стратегии</w:t>
            </w:r>
            <w:r>
              <w:rPr>
                <w:color w:val="000000"/>
                <w:sz w:val="24"/>
                <w:szCs w:val="24"/>
              </w:rPr>
              <w:t xml:space="preserve"> </w:t>
            </w:r>
            <w:r w:rsidR="005A247C" w:rsidRPr="002232D1">
              <w:rPr>
                <w:color w:val="000000"/>
                <w:sz w:val="24"/>
                <w:szCs w:val="24"/>
              </w:rPr>
              <w:t>в формиров</w:t>
            </w:r>
            <w:r>
              <w:rPr>
                <w:color w:val="000000"/>
                <w:sz w:val="24"/>
                <w:szCs w:val="24"/>
              </w:rPr>
              <w:t>ании корпоративной идентичности.</w:t>
            </w:r>
          </w:p>
          <w:p w:rsidR="005A247C" w:rsidRPr="002232D1" w:rsidRDefault="004F2ED5" w:rsidP="005A247C">
            <w:pPr>
              <w:pStyle w:val="a7"/>
              <w:jc w:val="both"/>
              <w:rPr>
                <w:color w:val="000000"/>
                <w:sz w:val="24"/>
                <w:szCs w:val="24"/>
              </w:rPr>
            </w:pPr>
            <w:r>
              <w:rPr>
                <w:color w:val="000000"/>
                <w:sz w:val="24"/>
                <w:szCs w:val="24"/>
              </w:rPr>
              <w:t>Влияние корпоративной идентичности</w:t>
            </w:r>
            <w:r w:rsidR="005A247C" w:rsidRPr="002232D1">
              <w:rPr>
                <w:color w:val="000000"/>
                <w:sz w:val="24"/>
                <w:szCs w:val="24"/>
              </w:rPr>
              <w:t xml:space="preserve"> на </w:t>
            </w:r>
            <w:r>
              <w:rPr>
                <w:color w:val="000000"/>
                <w:sz w:val="24"/>
                <w:szCs w:val="24"/>
              </w:rPr>
              <w:t>восприятие бренда потребителями.</w:t>
            </w:r>
          </w:p>
          <w:p w:rsidR="005A247C" w:rsidRPr="002232D1" w:rsidRDefault="004F2ED5" w:rsidP="005A247C">
            <w:pPr>
              <w:pStyle w:val="a7"/>
              <w:jc w:val="both"/>
              <w:rPr>
                <w:color w:val="000000"/>
                <w:sz w:val="24"/>
                <w:szCs w:val="24"/>
              </w:rPr>
            </w:pPr>
            <w:r>
              <w:rPr>
                <w:color w:val="000000"/>
                <w:sz w:val="24"/>
                <w:szCs w:val="24"/>
              </w:rPr>
              <w:t>Наиболее эффективные методы кризисного PR.</w:t>
            </w:r>
          </w:p>
          <w:p w:rsidR="005A247C" w:rsidRPr="002232D1" w:rsidRDefault="004F2ED5" w:rsidP="005A247C">
            <w:pPr>
              <w:pStyle w:val="a7"/>
              <w:jc w:val="both"/>
              <w:rPr>
                <w:color w:val="000000"/>
                <w:sz w:val="24"/>
                <w:szCs w:val="24"/>
              </w:rPr>
            </w:pPr>
            <w:r>
              <w:rPr>
                <w:color w:val="000000"/>
                <w:sz w:val="24"/>
                <w:szCs w:val="24"/>
              </w:rPr>
              <w:t>Управление</w:t>
            </w:r>
            <w:r w:rsidR="005A247C" w:rsidRPr="002232D1">
              <w:rPr>
                <w:color w:val="000000"/>
                <w:sz w:val="24"/>
                <w:szCs w:val="24"/>
              </w:rPr>
              <w:t xml:space="preserve"> ре</w:t>
            </w:r>
            <w:r>
              <w:rPr>
                <w:color w:val="000000"/>
                <w:sz w:val="24"/>
                <w:szCs w:val="24"/>
              </w:rPr>
              <w:t>путацией в эпоху цифровых медиа.</w:t>
            </w:r>
          </w:p>
          <w:p w:rsidR="005A247C" w:rsidRPr="002232D1" w:rsidRDefault="004F2ED5" w:rsidP="005A247C">
            <w:pPr>
              <w:pStyle w:val="a7"/>
              <w:jc w:val="both"/>
              <w:rPr>
                <w:color w:val="000000"/>
                <w:sz w:val="24"/>
                <w:szCs w:val="24"/>
              </w:rPr>
            </w:pPr>
            <w:r>
              <w:rPr>
                <w:color w:val="000000"/>
                <w:sz w:val="24"/>
                <w:szCs w:val="24"/>
              </w:rPr>
              <w:lastRenderedPageBreak/>
              <w:t>Инструменты, используемые для мониторинга репутации.</w:t>
            </w:r>
          </w:p>
          <w:p w:rsidR="005A247C" w:rsidRPr="002232D1" w:rsidRDefault="00A13774" w:rsidP="005A247C">
            <w:pPr>
              <w:pStyle w:val="a7"/>
              <w:jc w:val="both"/>
              <w:rPr>
                <w:color w:val="000000"/>
                <w:sz w:val="24"/>
                <w:szCs w:val="24"/>
              </w:rPr>
            </w:pPr>
            <w:r>
              <w:rPr>
                <w:color w:val="000000"/>
                <w:sz w:val="24"/>
                <w:szCs w:val="24"/>
              </w:rPr>
              <w:t xml:space="preserve">Вызовы, возникающие </w:t>
            </w:r>
            <w:r w:rsidR="005A247C" w:rsidRPr="002232D1">
              <w:rPr>
                <w:color w:val="000000"/>
                <w:sz w:val="24"/>
                <w:szCs w:val="24"/>
              </w:rPr>
              <w:t>при управлении корпоративной идентичность</w:t>
            </w:r>
            <w:r>
              <w:rPr>
                <w:color w:val="000000"/>
                <w:sz w:val="24"/>
                <w:szCs w:val="24"/>
              </w:rPr>
              <w:t>ю в многонациональных компаниях.</w:t>
            </w:r>
          </w:p>
          <w:p w:rsidR="005A247C" w:rsidRPr="002232D1" w:rsidRDefault="00A13774" w:rsidP="005A247C">
            <w:pPr>
              <w:pStyle w:val="a7"/>
              <w:jc w:val="both"/>
              <w:rPr>
                <w:color w:val="000000"/>
                <w:sz w:val="24"/>
                <w:szCs w:val="24"/>
              </w:rPr>
            </w:pPr>
            <w:r>
              <w:rPr>
                <w:color w:val="000000"/>
                <w:sz w:val="24"/>
                <w:szCs w:val="24"/>
              </w:rPr>
              <w:t>Влияние социальных</w:t>
            </w:r>
            <w:r w:rsidR="005A247C" w:rsidRPr="002232D1">
              <w:rPr>
                <w:color w:val="000000"/>
                <w:sz w:val="24"/>
                <w:szCs w:val="24"/>
              </w:rPr>
              <w:t xml:space="preserve"> медиа </w:t>
            </w:r>
            <w:r>
              <w:rPr>
                <w:color w:val="000000"/>
                <w:sz w:val="24"/>
                <w:szCs w:val="24"/>
              </w:rPr>
              <w:t>на репутационный менеджмент.</w:t>
            </w:r>
          </w:p>
          <w:p w:rsidR="005A247C" w:rsidRPr="002232D1" w:rsidRDefault="00A13774" w:rsidP="005A247C">
            <w:pPr>
              <w:pStyle w:val="a7"/>
              <w:jc w:val="both"/>
              <w:rPr>
                <w:color w:val="000000"/>
                <w:sz w:val="24"/>
                <w:szCs w:val="24"/>
              </w:rPr>
            </w:pPr>
            <w:r>
              <w:rPr>
                <w:color w:val="000000"/>
                <w:sz w:val="24"/>
                <w:szCs w:val="24"/>
              </w:rPr>
              <w:t>К</w:t>
            </w:r>
            <w:r w:rsidR="005A247C" w:rsidRPr="002232D1">
              <w:rPr>
                <w:color w:val="000000"/>
                <w:sz w:val="24"/>
                <w:szCs w:val="24"/>
              </w:rPr>
              <w:t>орпоративная социальная ответственн</w:t>
            </w:r>
            <w:r>
              <w:rPr>
                <w:color w:val="000000"/>
                <w:sz w:val="24"/>
                <w:szCs w:val="24"/>
              </w:rPr>
              <w:t>ость и репутационный менеджмент.</w:t>
            </w:r>
          </w:p>
          <w:p w:rsidR="005A247C" w:rsidRPr="002232D1" w:rsidRDefault="00B11FEC" w:rsidP="00B11FEC">
            <w:pPr>
              <w:pStyle w:val="a7"/>
              <w:jc w:val="both"/>
              <w:rPr>
                <w:bCs/>
                <w:i/>
                <w:sz w:val="24"/>
                <w:szCs w:val="24"/>
              </w:rPr>
            </w:pPr>
            <w:r>
              <w:rPr>
                <w:color w:val="000000"/>
                <w:sz w:val="24"/>
                <w:szCs w:val="24"/>
              </w:rPr>
              <w:t>С</w:t>
            </w:r>
            <w:r w:rsidR="005A247C" w:rsidRPr="002232D1">
              <w:rPr>
                <w:color w:val="000000"/>
                <w:sz w:val="24"/>
                <w:szCs w:val="24"/>
              </w:rPr>
              <w:t xml:space="preserve">лучаи </w:t>
            </w:r>
            <w:r>
              <w:rPr>
                <w:color w:val="000000"/>
                <w:sz w:val="24"/>
                <w:szCs w:val="24"/>
              </w:rPr>
              <w:t>успешного управления репутацией.</w:t>
            </w:r>
          </w:p>
        </w:tc>
        <w:tc>
          <w:tcPr>
            <w:tcW w:w="3685" w:type="dxa"/>
          </w:tcPr>
          <w:p w:rsidR="005A247C" w:rsidRPr="00233E17" w:rsidRDefault="005A247C" w:rsidP="005A247C">
            <w:pPr>
              <w:jc w:val="both"/>
            </w:pPr>
            <w:r w:rsidRPr="00233E17">
              <w:lastRenderedPageBreak/>
              <w:t>1. Формирование знаний: моделирование результатов решения профессиональных задач по теме / анализ лучших практик по теме.</w:t>
            </w:r>
          </w:p>
          <w:p w:rsidR="005A247C" w:rsidRPr="005B3E71" w:rsidRDefault="005A247C" w:rsidP="005A247C">
            <w:pPr>
              <w:jc w:val="both"/>
              <w:rPr>
                <w:highlight w:val="yellow"/>
              </w:rPr>
            </w:pPr>
            <w:r w:rsidRPr="00233E17">
              <w:t>2. Формирование умений: анализ кейс</w:t>
            </w:r>
            <w:r>
              <w:t>а; групповое творческое задание</w:t>
            </w:r>
            <w:r w:rsidRPr="00233E17">
              <w:t>.</w:t>
            </w:r>
          </w:p>
        </w:tc>
      </w:tr>
      <w:tr w:rsidR="005A247C" w:rsidRPr="00BC2A46" w:rsidTr="00D915C3">
        <w:tc>
          <w:tcPr>
            <w:tcW w:w="1985" w:type="dxa"/>
          </w:tcPr>
          <w:p w:rsidR="005A247C" w:rsidRPr="002232D1" w:rsidRDefault="005A247C" w:rsidP="005A247C">
            <w:pPr>
              <w:pStyle w:val="Style2"/>
              <w:widowControl/>
              <w:spacing w:line="240" w:lineRule="auto"/>
              <w:ind w:firstLine="0"/>
              <w:jc w:val="left"/>
              <w:rPr>
                <w:b/>
                <w:color w:val="000000"/>
              </w:rPr>
            </w:pPr>
            <w:r w:rsidRPr="002232D1">
              <w:rPr>
                <w:b/>
                <w:color w:val="000000"/>
              </w:rPr>
              <w:t xml:space="preserve">Тема 4. </w:t>
            </w:r>
            <w:r w:rsidRPr="002232D1">
              <w:t>Измерение эффективности корпоративных и бренд-коммуникаций</w:t>
            </w:r>
          </w:p>
        </w:tc>
        <w:tc>
          <w:tcPr>
            <w:tcW w:w="5245" w:type="dxa"/>
          </w:tcPr>
          <w:p w:rsidR="005A247C" w:rsidRPr="002232D1" w:rsidRDefault="008B711F" w:rsidP="005A247C">
            <w:pPr>
              <w:pStyle w:val="a7"/>
              <w:jc w:val="both"/>
              <w:rPr>
                <w:sz w:val="24"/>
                <w:szCs w:val="24"/>
              </w:rPr>
            </w:pPr>
            <w:r>
              <w:rPr>
                <w:sz w:val="24"/>
                <w:szCs w:val="24"/>
              </w:rPr>
              <w:t>Наиболее важные</w:t>
            </w:r>
            <w:r w:rsidR="005A247C" w:rsidRPr="002232D1">
              <w:rPr>
                <w:sz w:val="24"/>
                <w:szCs w:val="24"/>
              </w:rPr>
              <w:t xml:space="preserve"> метрики и индикаторы для оценки успешности бренд-</w:t>
            </w:r>
            <w:r>
              <w:rPr>
                <w:sz w:val="24"/>
                <w:szCs w:val="24"/>
              </w:rPr>
              <w:t>коммуникаций.</w:t>
            </w:r>
          </w:p>
          <w:p w:rsidR="005A247C" w:rsidRPr="002232D1" w:rsidRDefault="008B711F" w:rsidP="005A247C">
            <w:pPr>
              <w:pStyle w:val="a7"/>
              <w:jc w:val="both"/>
              <w:rPr>
                <w:sz w:val="24"/>
                <w:szCs w:val="24"/>
              </w:rPr>
            </w:pPr>
            <w:r>
              <w:rPr>
                <w:sz w:val="24"/>
                <w:szCs w:val="24"/>
              </w:rPr>
              <w:t>Влияние</w:t>
            </w:r>
            <w:r w:rsidR="005A247C" w:rsidRPr="002232D1">
              <w:rPr>
                <w:sz w:val="24"/>
                <w:szCs w:val="24"/>
              </w:rPr>
              <w:t xml:space="preserve"> анализ</w:t>
            </w:r>
            <w:r>
              <w:rPr>
                <w:sz w:val="24"/>
                <w:szCs w:val="24"/>
              </w:rPr>
              <w:t>а</w:t>
            </w:r>
            <w:r w:rsidR="005A247C" w:rsidRPr="002232D1">
              <w:rPr>
                <w:sz w:val="24"/>
                <w:szCs w:val="24"/>
              </w:rPr>
              <w:t xml:space="preserve"> данных и аналитик</w:t>
            </w:r>
            <w:r>
              <w:rPr>
                <w:sz w:val="24"/>
                <w:szCs w:val="24"/>
              </w:rPr>
              <w:t>и</w:t>
            </w:r>
            <w:r w:rsidR="005A247C" w:rsidRPr="002232D1">
              <w:rPr>
                <w:sz w:val="24"/>
                <w:szCs w:val="24"/>
              </w:rPr>
              <w:t xml:space="preserve"> на страт</w:t>
            </w:r>
            <w:r>
              <w:rPr>
                <w:sz w:val="24"/>
                <w:szCs w:val="24"/>
              </w:rPr>
              <w:t>егии корпоративных коммуникаций.</w:t>
            </w:r>
          </w:p>
          <w:p w:rsidR="005A247C" w:rsidRPr="002232D1" w:rsidRDefault="008B711F" w:rsidP="005A247C">
            <w:pPr>
              <w:pStyle w:val="a7"/>
              <w:jc w:val="both"/>
              <w:rPr>
                <w:sz w:val="24"/>
                <w:szCs w:val="24"/>
              </w:rPr>
            </w:pPr>
            <w:r>
              <w:rPr>
                <w:sz w:val="24"/>
                <w:szCs w:val="24"/>
              </w:rPr>
              <w:t>В</w:t>
            </w:r>
            <w:r w:rsidR="005A247C" w:rsidRPr="002232D1">
              <w:rPr>
                <w:sz w:val="24"/>
                <w:szCs w:val="24"/>
              </w:rPr>
              <w:t>озврат на инвестиции (ROI</w:t>
            </w:r>
            <w:r>
              <w:rPr>
                <w:sz w:val="24"/>
                <w:szCs w:val="24"/>
              </w:rPr>
              <w:t xml:space="preserve">) и эффективность </w:t>
            </w:r>
            <w:proofErr w:type="spellStart"/>
            <w:r>
              <w:rPr>
                <w:sz w:val="24"/>
                <w:szCs w:val="24"/>
              </w:rPr>
              <w:t>медиакампаний</w:t>
            </w:r>
            <w:proofErr w:type="spellEnd"/>
            <w:r>
              <w:rPr>
                <w:sz w:val="24"/>
                <w:szCs w:val="24"/>
              </w:rPr>
              <w:t>.</w:t>
            </w:r>
          </w:p>
          <w:p w:rsidR="005A247C" w:rsidRPr="002232D1" w:rsidRDefault="008B711F" w:rsidP="005A247C">
            <w:pPr>
              <w:pStyle w:val="a7"/>
              <w:jc w:val="both"/>
              <w:rPr>
                <w:sz w:val="24"/>
                <w:szCs w:val="24"/>
              </w:rPr>
            </w:pPr>
            <w:r>
              <w:rPr>
                <w:sz w:val="24"/>
                <w:szCs w:val="24"/>
              </w:rPr>
              <w:t>В</w:t>
            </w:r>
            <w:r w:rsidR="005A247C" w:rsidRPr="002232D1">
              <w:rPr>
                <w:sz w:val="24"/>
                <w:szCs w:val="24"/>
              </w:rPr>
              <w:t>ызовы</w:t>
            </w:r>
            <w:r>
              <w:rPr>
                <w:sz w:val="24"/>
                <w:szCs w:val="24"/>
              </w:rPr>
              <w:t>, существующие</w:t>
            </w:r>
            <w:r w:rsidR="005A247C" w:rsidRPr="002232D1">
              <w:rPr>
                <w:sz w:val="24"/>
                <w:szCs w:val="24"/>
              </w:rPr>
              <w:t xml:space="preserve"> при оценке вл</w:t>
            </w:r>
            <w:r>
              <w:rPr>
                <w:sz w:val="24"/>
                <w:szCs w:val="24"/>
              </w:rPr>
              <w:t>ияния социальных медиа на бренд.</w:t>
            </w:r>
          </w:p>
          <w:p w:rsidR="005A247C" w:rsidRPr="002232D1" w:rsidRDefault="008B711F" w:rsidP="005A247C">
            <w:pPr>
              <w:pStyle w:val="a7"/>
              <w:jc w:val="both"/>
              <w:rPr>
                <w:sz w:val="24"/>
                <w:szCs w:val="24"/>
              </w:rPr>
            </w:pPr>
            <w:r>
              <w:rPr>
                <w:sz w:val="24"/>
                <w:szCs w:val="24"/>
              </w:rPr>
              <w:t>К</w:t>
            </w:r>
            <w:r w:rsidR="005A247C" w:rsidRPr="002232D1">
              <w:rPr>
                <w:sz w:val="24"/>
                <w:szCs w:val="24"/>
              </w:rPr>
              <w:t>ачествен</w:t>
            </w:r>
            <w:r>
              <w:rPr>
                <w:sz w:val="24"/>
                <w:szCs w:val="24"/>
              </w:rPr>
              <w:t>ные методы измерения, применяемые для оценки влияния коммуникаций.</w:t>
            </w:r>
          </w:p>
          <w:p w:rsidR="008B711F" w:rsidRDefault="008B711F" w:rsidP="005A247C">
            <w:pPr>
              <w:pStyle w:val="a7"/>
              <w:jc w:val="both"/>
              <w:rPr>
                <w:sz w:val="24"/>
                <w:szCs w:val="24"/>
              </w:rPr>
            </w:pPr>
            <w:r>
              <w:rPr>
                <w:sz w:val="24"/>
                <w:szCs w:val="24"/>
              </w:rPr>
              <w:t>Н</w:t>
            </w:r>
            <w:r w:rsidR="005A247C" w:rsidRPr="002232D1">
              <w:rPr>
                <w:sz w:val="24"/>
                <w:szCs w:val="24"/>
              </w:rPr>
              <w:t>овые подходы в анал</w:t>
            </w:r>
            <w:r>
              <w:rPr>
                <w:sz w:val="24"/>
                <w:szCs w:val="24"/>
              </w:rPr>
              <w:t>итике и измерении эффективности.</w:t>
            </w:r>
          </w:p>
          <w:p w:rsidR="005A247C" w:rsidRPr="002232D1" w:rsidRDefault="008F71F0" w:rsidP="005A247C">
            <w:pPr>
              <w:pStyle w:val="a7"/>
              <w:jc w:val="both"/>
              <w:rPr>
                <w:sz w:val="24"/>
                <w:szCs w:val="24"/>
              </w:rPr>
            </w:pPr>
            <w:r>
              <w:rPr>
                <w:sz w:val="24"/>
                <w:szCs w:val="24"/>
              </w:rPr>
              <w:t>Изменение методов</w:t>
            </w:r>
            <w:r w:rsidR="005A247C" w:rsidRPr="002232D1">
              <w:rPr>
                <w:sz w:val="24"/>
                <w:szCs w:val="24"/>
              </w:rPr>
              <w:t xml:space="preserve"> измерения эффектив</w:t>
            </w:r>
            <w:r>
              <w:rPr>
                <w:sz w:val="24"/>
                <w:szCs w:val="24"/>
              </w:rPr>
              <w:t>ности в международном контексте.</w:t>
            </w:r>
          </w:p>
          <w:p w:rsidR="005A247C" w:rsidRPr="002232D1" w:rsidRDefault="008F71F0" w:rsidP="005A247C">
            <w:pPr>
              <w:pStyle w:val="a7"/>
              <w:jc w:val="both"/>
              <w:rPr>
                <w:sz w:val="24"/>
                <w:szCs w:val="24"/>
              </w:rPr>
            </w:pPr>
            <w:r>
              <w:rPr>
                <w:sz w:val="24"/>
                <w:szCs w:val="24"/>
              </w:rPr>
              <w:t>О</w:t>
            </w:r>
            <w:r w:rsidR="005A247C" w:rsidRPr="002232D1">
              <w:rPr>
                <w:sz w:val="24"/>
                <w:szCs w:val="24"/>
              </w:rPr>
              <w:t>собенности измерения эффе</w:t>
            </w:r>
            <w:r>
              <w:rPr>
                <w:sz w:val="24"/>
                <w:szCs w:val="24"/>
              </w:rPr>
              <w:t>ктивности в B2B и B2C сегментах.</w:t>
            </w:r>
          </w:p>
          <w:p w:rsidR="008B711F" w:rsidRPr="008B711F" w:rsidRDefault="008F71F0" w:rsidP="008F71F0">
            <w:pPr>
              <w:pStyle w:val="a7"/>
              <w:jc w:val="both"/>
              <w:rPr>
                <w:sz w:val="24"/>
                <w:szCs w:val="24"/>
              </w:rPr>
            </w:pPr>
            <w:r>
              <w:rPr>
                <w:sz w:val="24"/>
                <w:szCs w:val="24"/>
              </w:rPr>
              <w:t>Оценка долгосрочного</w:t>
            </w:r>
            <w:r w:rsidR="005A247C" w:rsidRPr="002232D1">
              <w:rPr>
                <w:sz w:val="24"/>
                <w:szCs w:val="24"/>
              </w:rPr>
              <w:t xml:space="preserve"> влияни</w:t>
            </w:r>
            <w:r>
              <w:rPr>
                <w:sz w:val="24"/>
                <w:szCs w:val="24"/>
              </w:rPr>
              <w:t>я</w:t>
            </w:r>
            <w:r w:rsidR="005A247C" w:rsidRPr="002232D1">
              <w:rPr>
                <w:sz w:val="24"/>
                <w:szCs w:val="24"/>
              </w:rPr>
              <w:t xml:space="preserve"> комму</w:t>
            </w:r>
            <w:r>
              <w:rPr>
                <w:sz w:val="24"/>
                <w:szCs w:val="24"/>
              </w:rPr>
              <w:t>никационных стратегий на бизнес.</w:t>
            </w:r>
          </w:p>
        </w:tc>
        <w:tc>
          <w:tcPr>
            <w:tcW w:w="3685" w:type="dxa"/>
          </w:tcPr>
          <w:p w:rsidR="005A247C" w:rsidRPr="00233E17" w:rsidRDefault="005A247C" w:rsidP="005A247C">
            <w:pPr>
              <w:jc w:val="both"/>
            </w:pPr>
            <w:r w:rsidRPr="00233E17">
              <w:t>1. Формирование знаний: обзор теоретических для исследований по теме; анализ лучших практик по теме.</w:t>
            </w:r>
          </w:p>
          <w:p w:rsidR="005A247C" w:rsidRPr="005B3E71" w:rsidRDefault="005A247C" w:rsidP="005A247C">
            <w:pPr>
              <w:jc w:val="both"/>
              <w:rPr>
                <w:highlight w:val="yellow"/>
              </w:rPr>
            </w:pPr>
            <w:r w:rsidRPr="00233E17">
              <w:t>2. Формирование умений: опрос и дискуссия по учебным вопросам темы; анализ кейс</w:t>
            </w:r>
            <w:r>
              <w:t xml:space="preserve">а </w:t>
            </w:r>
            <w:r w:rsidRPr="00233E17">
              <w:t>/ творческое задание.</w:t>
            </w:r>
          </w:p>
        </w:tc>
      </w:tr>
      <w:tr w:rsidR="005A247C" w:rsidRPr="00BC2A46" w:rsidTr="00D915C3">
        <w:tc>
          <w:tcPr>
            <w:tcW w:w="1985" w:type="dxa"/>
          </w:tcPr>
          <w:p w:rsidR="005A247C" w:rsidRPr="002232D1" w:rsidRDefault="005A247C" w:rsidP="005A247C">
            <w:pPr>
              <w:pStyle w:val="Style2"/>
              <w:widowControl/>
              <w:spacing w:line="240" w:lineRule="auto"/>
              <w:ind w:firstLine="0"/>
              <w:jc w:val="left"/>
              <w:rPr>
                <w:b/>
                <w:color w:val="000000"/>
              </w:rPr>
            </w:pPr>
            <w:r w:rsidRPr="002232D1">
              <w:rPr>
                <w:b/>
                <w:color w:val="000000"/>
              </w:rPr>
              <w:t xml:space="preserve">Тема 5. </w:t>
            </w:r>
            <w:r w:rsidRPr="002232D1">
              <w:t>Инновации в корпоративных и бренд-коммуникациях</w:t>
            </w:r>
          </w:p>
        </w:tc>
        <w:tc>
          <w:tcPr>
            <w:tcW w:w="5245" w:type="dxa"/>
          </w:tcPr>
          <w:p w:rsidR="00E20BFA" w:rsidRDefault="00E20BFA" w:rsidP="005A247C">
            <w:pPr>
              <w:pStyle w:val="a7"/>
              <w:jc w:val="both"/>
              <w:rPr>
                <w:sz w:val="24"/>
                <w:szCs w:val="24"/>
              </w:rPr>
            </w:pPr>
            <w:r>
              <w:rPr>
                <w:sz w:val="24"/>
                <w:szCs w:val="24"/>
              </w:rPr>
              <w:t>Н</w:t>
            </w:r>
            <w:r w:rsidRPr="00F8692A">
              <w:rPr>
                <w:sz w:val="24"/>
                <w:szCs w:val="24"/>
              </w:rPr>
              <w:t>овые технологии</w:t>
            </w:r>
            <w:r>
              <w:rPr>
                <w:sz w:val="24"/>
                <w:szCs w:val="24"/>
              </w:rPr>
              <w:t>, наиболее перспективные</w:t>
            </w:r>
            <w:r w:rsidR="005A247C" w:rsidRPr="00F8692A">
              <w:rPr>
                <w:sz w:val="24"/>
                <w:szCs w:val="24"/>
              </w:rPr>
              <w:t xml:space="preserve"> </w:t>
            </w:r>
            <w:r w:rsidRPr="00F8692A">
              <w:rPr>
                <w:sz w:val="24"/>
                <w:szCs w:val="24"/>
              </w:rPr>
              <w:t>в корпоративных коммуникациях</w:t>
            </w:r>
            <w:r>
              <w:rPr>
                <w:sz w:val="24"/>
                <w:szCs w:val="24"/>
              </w:rPr>
              <w:t>.</w:t>
            </w:r>
            <w:r w:rsidRPr="00F8692A">
              <w:rPr>
                <w:sz w:val="24"/>
                <w:szCs w:val="24"/>
              </w:rPr>
              <w:t xml:space="preserve"> </w:t>
            </w:r>
          </w:p>
          <w:p w:rsidR="005A247C" w:rsidRPr="00F8692A" w:rsidRDefault="00CD1BF0" w:rsidP="005A247C">
            <w:pPr>
              <w:pStyle w:val="a7"/>
              <w:jc w:val="both"/>
              <w:rPr>
                <w:sz w:val="24"/>
                <w:szCs w:val="24"/>
              </w:rPr>
            </w:pPr>
            <w:r>
              <w:rPr>
                <w:sz w:val="24"/>
                <w:szCs w:val="24"/>
              </w:rPr>
              <w:t>И</w:t>
            </w:r>
            <w:r w:rsidR="005A247C" w:rsidRPr="00F8692A">
              <w:rPr>
                <w:sz w:val="24"/>
                <w:szCs w:val="24"/>
              </w:rPr>
              <w:t>нновационные подходы</w:t>
            </w:r>
            <w:r>
              <w:rPr>
                <w:sz w:val="24"/>
                <w:szCs w:val="24"/>
              </w:rPr>
              <w:t xml:space="preserve">, используемые </w:t>
            </w:r>
            <w:r w:rsidR="005A247C" w:rsidRPr="00F8692A">
              <w:rPr>
                <w:sz w:val="24"/>
                <w:szCs w:val="24"/>
              </w:rPr>
              <w:t>для повышения э</w:t>
            </w:r>
            <w:r>
              <w:rPr>
                <w:sz w:val="24"/>
                <w:szCs w:val="24"/>
              </w:rPr>
              <w:t>ффективности бренд-коммуникаций.</w:t>
            </w:r>
          </w:p>
          <w:p w:rsidR="005A247C" w:rsidRPr="00F8692A" w:rsidRDefault="00CD1BF0" w:rsidP="005A247C">
            <w:pPr>
              <w:pStyle w:val="a7"/>
              <w:jc w:val="both"/>
              <w:rPr>
                <w:sz w:val="24"/>
                <w:szCs w:val="24"/>
              </w:rPr>
            </w:pPr>
            <w:r>
              <w:rPr>
                <w:sz w:val="24"/>
                <w:szCs w:val="24"/>
              </w:rPr>
              <w:t>П</w:t>
            </w:r>
            <w:r w:rsidR="005A247C" w:rsidRPr="00F8692A">
              <w:rPr>
                <w:sz w:val="24"/>
                <w:szCs w:val="24"/>
              </w:rPr>
              <w:t>римеры успешного применения новых технологий в корпоративн</w:t>
            </w:r>
            <w:r>
              <w:rPr>
                <w:sz w:val="24"/>
                <w:szCs w:val="24"/>
              </w:rPr>
              <w:t>ых коммуникациях.</w:t>
            </w:r>
          </w:p>
          <w:p w:rsidR="005A247C" w:rsidRPr="00F8692A" w:rsidRDefault="00CD1BF0" w:rsidP="005A247C">
            <w:pPr>
              <w:pStyle w:val="a7"/>
              <w:jc w:val="both"/>
              <w:rPr>
                <w:sz w:val="24"/>
                <w:szCs w:val="24"/>
              </w:rPr>
            </w:pPr>
            <w:r>
              <w:rPr>
                <w:sz w:val="24"/>
                <w:szCs w:val="24"/>
              </w:rPr>
              <w:t>Влияние развития</w:t>
            </w:r>
            <w:r w:rsidR="005A247C" w:rsidRPr="00F8692A">
              <w:rPr>
                <w:sz w:val="24"/>
                <w:szCs w:val="24"/>
              </w:rPr>
              <w:t xml:space="preserve"> искусственного интеллекта </w:t>
            </w:r>
            <w:r>
              <w:rPr>
                <w:sz w:val="24"/>
                <w:szCs w:val="24"/>
              </w:rPr>
              <w:t>на корпоративные коммуникации.</w:t>
            </w:r>
          </w:p>
          <w:p w:rsidR="005A247C" w:rsidRPr="00F8692A" w:rsidRDefault="00CD1BF0" w:rsidP="005A247C">
            <w:pPr>
              <w:pStyle w:val="a7"/>
              <w:jc w:val="both"/>
              <w:rPr>
                <w:sz w:val="24"/>
                <w:szCs w:val="24"/>
              </w:rPr>
            </w:pPr>
            <w:r>
              <w:rPr>
                <w:sz w:val="24"/>
                <w:szCs w:val="24"/>
              </w:rPr>
              <w:t>В</w:t>
            </w:r>
            <w:r w:rsidR="005A247C" w:rsidRPr="00F8692A">
              <w:rPr>
                <w:sz w:val="24"/>
                <w:szCs w:val="24"/>
              </w:rPr>
              <w:t>ызовы и риски</w:t>
            </w:r>
            <w:r>
              <w:rPr>
                <w:sz w:val="24"/>
                <w:szCs w:val="24"/>
              </w:rPr>
              <w:t xml:space="preserve"> </w:t>
            </w:r>
            <w:r w:rsidRPr="00F8692A">
              <w:rPr>
                <w:sz w:val="24"/>
                <w:szCs w:val="24"/>
              </w:rPr>
              <w:t>в коммуникациях</w:t>
            </w:r>
            <w:r>
              <w:rPr>
                <w:sz w:val="24"/>
                <w:szCs w:val="24"/>
              </w:rPr>
              <w:t>,</w:t>
            </w:r>
            <w:r w:rsidR="005A247C" w:rsidRPr="00F8692A">
              <w:rPr>
                <w:sz w:val="24"/>
                <w:szCs w:val="24"/>
              </w:rPr>
              <w:t xml:space="preserve"> связан</w:t>
            </w:r>
            <w:r>
              <w:rPr>
                <w:sz w:val="24"/>
                <w:szCs w:val="24"/>
              </w:rPr>
              <w:t>н</w:t>
            </w:r>
            <w:r w:rsidR="005A247C" w:rsidRPr="00F8692A">
              <w:rPr>
                <w:sz w:val="24"/>
                <w:szCs w:val="24"/>
              </w:rPr>
              <w:t>ы</w:t>
            </w:r>
            <w:r>
              <w:rPr>
                <w:sz w:val="24"/>
                <w:szCs w:val="24"/>
              </w:rPr>
              <w:t>е</w:t>
            </w:r>
            <w:r w:rsidR="005A247C" w:rsidRPr="00F8692A">
              <w:rPr>
                <w:sz w:val="24"/>
                <w:szCs w:val="24"/>
              </w:rPr>
              <w:t xml:space="preserve"> с инновациями</w:t>
            </w:r>
            <w:r>
              <w:rPr>
                <w:sz w:val="24"/>
                <w:szCs w:val="24"/>
              </w:rPr>
              <w:t>.</w:t>
            </w:r>
          </w:p>
          <w:p w:rsidR="005A247C" w:rsidRPr="00F8692A" w:rsidRDefault="00CD1BF0" w:rsidP="005A247C">
            <w:pPr>
              <w:pStyle w:val="a7"/>
              <w:jc w:val="both"/>
              <w:rPr>
                <w:sz w:val="24"/>
                <w:szCs w:val="24"/>
              </w:rPr>
            </w:pPr>
            <w:r>
              <w:rPr>
                <w:sz w:val="24"/>
                <w:szCs w:val="24"/>
              </w:rPr>
              <w:t>Обеспечение</w:t>
            </w:r>
            <w:r w:rsidR="005A247C" w:rsidRPr="00F8692A">
              <w:rPr>
                <w:sz w:val="24"/>
                <w:szCs w:val="24"/>
              </w:rPr>
              <w:t xml:space="preserve"> безопасност</w:t>
            </w:r>
            <w:r>
              <w:rPr>
                <w:sz w:val="24"/>
                <w:szCs w:val="24"/>
              </w:rPr>
              <w:t>и</w:t>
            </w:r>
            <w:r w:rsidR="005A247C" w:rsidRPr="00F8692A">
              <w:rPr>
                <w:sz w:val="24"/>
                <w:szCs w:val="24"/>
              </w:rPr>
              <w:t xml:space="preserve"> данных в э</w:t>
            </w:r>
            <w:r>
              <w:rPr>
                <w:sz w:val="24"/>
                <w:szCs w:val="24"/>
              </w:rPr>
              <w:t>поху инновационных коммуникаций.</w:t>
            </w:r>
          </w:p>
          <w:p w:rsidR="005A247C" w:rsidRPr="00E20BFA" w:rsidRDefault="00CD1BF0" w:rsidP="00CD1BF0">
            <w:pPr>
              <w:pStyle w:val="a7"/>
              <w:jc w:val="both"/>
              <w:rPr>
                <w:sz w:val="24"/>
                <w:szCs w:val="24"/>
              </w:rPr>
            </w:pPr>
            <w:r>
              <w:rPr>
                <w:sz w:val="24"/>
                <w:szCs w:val="24"/>
              </w:rPr>
              <w:t>Использование новых технологий в кризисном управлении.</w:t>
            </w:r>
          </w:p>
        </w:tc>
        <w:tc>
          <w:tcPr>
            <w:tcW w:w="3685" w:type="dxa"/>
          </w:tcPr>
          <w:p w:rsidR="005A247C" w:rsidRPr="00233E17" w:rsidRDefault="005A247C" w:rsidP="005A247C">
            <w:pPr>
              <w:jc w:val="both"/>
            </w:pPr>
            <w:r w:rsidRPr="00233E17">
              <w:t>1. Формирование знаний: обзор онлайн-сервисов и инструментов для проектной работы по теме / моделирование результатов решения профессиональных задач по теме / анализ лучших практик по теме.</w:t>
            </w:r>
          </w:p>
          <w:p w:rsidR="005A247C" w:rsidRPr="005B3E71" w:rsidRDefault="005A247C" w:rsidP="005A247C">
            <w:pPr>
              <w:jc w:val="both"/>
              <w:rPr>
                <w:highlight w:val="yellow"/>
              </w:rPr>
            </w:pPr>
            <w:r w:rsidRPr="00233E17">
              <w:t>2. Формирование умений: анализ кейса / групповое упражнение / творческое задание; постановка задания / мониторинг хода работ / контроль результата индивидуальной / командной самостоятельной работы.</w:t>
            </w:r>
          </w:p>
        </w:tc>
      </w:tr>
      <w:tr w:rsidR="005A247C" w:rsidRPr="00BC2A46" w:rsidTr="00D915C3">
        <w:tc>
          <w:tcPr>
            <w:tcW w:w="1985" w:type="dxa"/>
          </w:tcPr>
          <w:p w:rsidR="005A247C" w:rsidRPr="002232D1" w:rsidRDefault="005A247C" w:rsidP="005A247C">
            <w:pPr>
              <w:pStyle w:val="Style2"/>
              <w:widowControl/>
              <w:spacing w:line="240" w:lineRule="auto"/>
              <w:ind w:firstLine="0"/>
              <w:jc w:val="left"/>
              <w:rPr>
                <w:b/>
                <w:color w:val="000000"/>
              </w:rPr>
            </w:pPr>
            <w:r w:rsidRPr="002232D1">
              <w:rPr>
                <w:b/>
                <w:color w:val="000000"/>
              </w:rPr>
              <w:t xml:space="preserve">Тема 6. </w:t>
            </w:r>
            <w:r w:rsidRPr="002232D1">
              <w:t>Социальные медиа и взаимодействие с целевой аудиторией</w:t>
            </w:r>
          </w:p>
        </w:tc>
        <w:tc>
          <w:tcPr>
            <w:tcW w:w="5245" w:type="dxa"/>
          </w:tcPr>
          <w:p w:rsidR="00AF6C3F" w:rsidRDefault="00AF6C3F" w:rsidP="005A247C">
            <w:pPr>
              <w:pStyle w:val="a7"/>
              <w:jc w:val="both"/>
              <w:rPr>
                <w:sz w:val="24"/>
                <w:szCs w:val="24"/>
              </w:rPr>
            </w:pPr>
            <w:r>
              <w:rPr>
                <w:sz w:val="24"/>
                <w:szCs w:val="24"/>
              </w:rPr>
              <w:t xml:space="preserve">Наиболее эффективные </w:t>
            </w:r>
            <w:r w:rsidR="005A247C" w:rsidRPr="001951C0">
              <w:rPr>
                <w:sz w:val="24"/>
                <w:szCs w:val="24"/>
              </w:rPr>
              <w:t>стратегии вовлечения аудитории в социальных медиа</w:t>
            </w:r>
            <w:r>
              <w:rPr>
                <w:sz w:val="24"/>
                <w:szCs w:val="24"/>
              </w:rPr>
              <w:t>.</w:t>
            </w:r>
            <w:r w:rsidR="005A247C" w:rsidRPr="001951C0">
              <w:rPr>
                <w:sz w:val="24"/>
                <w:szCs w:val="24"/>
              </w:rPr>
              <w:t xml:space="preserve"> </w:t>
            </w:r>
          </w:p>
          <w:p w:rsidR="005A247C" w:rsidRPr="001951C0" w:rsidRDefault="00AF6C3F" w:rsidP="005A247C">
            <w:pPr>
              <w:pStyle w:val="a7"/>
              <w:jc w:val="both"/>
              <w:rPr>
                <w:sz w:val="24"/>
                <w:szCs w:val="24"/>
              </w:rPr>
            </w:pPr>
            <w:r>
              <w:rPr>
                <w:sz w:val="24"/>
                <w:szCs w:val="24"/>
              </w:rPr>
              <w:t>Изменение</w:t>
            </w:r>
            <w:r w:rsidR="005A247C" w:rsidRPr="001951C0">
              <w:rPr>
                <w:sz w:val="24"/>
                <w:szCs w:val="24"/>
              </w:rPr>
              <w:t xml:space="preserve"> рол</w:t>
            </w:r>
            <w:r>
              <w:rPr>
                <w:sz w:val="24"/>
                <w:szCs w:val="24"/>
              </w:rPr>
              <w:t>и</w:t>
            </w:r>
            <w:r w:rsidR="005A247C" w:rsidRPr="001951C0">
              <w:rPr>
                <w:sz w:val="24"/>
                <w:szCs w:val="24"/>
              </w:rPr>
              <w:t xml:space="preserve"> социальных меди</w:t>
            </w:r>
            <w:r>
              <w:rPr>
                <w:sz w:val="24"/>
                <w:szCs w:val="24"/>
              </w:rPr>
              <w:t>а в корпоративных коммуникациях.</w:t>
            </w:r>
          </w:p>
          <w:p w:rsidR="005A247C" w:rsidRPr="001951C0" w:rsidRDefault="00B51479" w:rsidP="005A247C">
            <w:pPr>
              <w:pStyle w:val="a7"/>
              <w:jc w:val="both"/>
              <w:rPr>
                <w:sz w:val="24"/>
                <w:szCs w:val="24"/>
              </w:rPr>
            </w:pPr>
            <w:r>
              <w:rPr>
                <w:sz w:val="24"/>
                <w:szCs w:val="24"/>
              </w:rPr>
              <w:t>Управление</w:t>
            </w:r>
            <w:r w:rsidR="005A247C" w:rsidRPr="001951C0">
              <w:rPr>
                <w:sz w:val="24"/>
                <w:szCs w:val="24"/>
              </w:rPr>
              <w:t xml:space="preserve"> рисками</w:t>
            </w:r>
            <w:r>
              <w:rPr>
                <w:sz w:val="24"/>
                <w:szCs w:val="24"/>
              </w:rPr>
              <w:t xml:space="preserve"> и кризисами в социальных медиа.</w:t>
            </w:r>
          </w:p>
          <w:p w:rsidR="005A247C" w:rsidRPr="001951C0" w:rsidRDefault="00B51479" w:rsidP="005A247C">
            <w:pPr>
              <w:pStyle w:val="a7"/>
              <w:jc w:val="both"/>
              <w:rPr>
                <w:sz w:val="24"/>
                <w:szCs w:val="24"/>
              </w:rPr>
            </w:pPr>
            <w:r>
              <w:rPr>
                <w:sz w:val="24"/>
                <w:szCs w:val="24"/>
              </w:rPr>
              <w:t>Ф</w:t>
            </w:r>
            <w:r w:rsidR="005A247C" w:rsidRPr="001951C0">
              <w:rPr>
                <w:sz w:val="24"/>
                <w:szCs w:val="24"/>
              </w:rPr>
              <w:t>акторы</w:t>
            </w:r>
            <w:r>
              <w:rPr>
                <w:sz w:val="24"/>
                <w:szCs w:val="24"/>
              </w:rPr>
              <w:t>, влияющие</w:t>
            </w:r>
            <w:r w:rsidR="005A247C" w:rsidRPr="001951C0">
              <w:rPr>
                <w:sz w:val="24"/>
                <w:szCs w:val="24"/>
              </w:rPr>
              <w:t xml:space="preserve"> на выбор </w:t>
            </w:r>
            <w:r>
              <w:rPr>
                <w:sz w:val="24"/>
                <w:szCs w:val="24"/>
              </w:rPr>
              <w:t>социальных платформ для брендов.</w:t>
            </w:r>
          </w:p>
          <w:p w:rsidR="005A247C" w:rsidRPr="001951C0" w:rsidRDefault="00F65EFE" w:rsidP="005A247C">
            <w:pPr>
              <w:pStyle w:val="a7"/>
              <w:jc w:val="both"/>
              <w:rPr>
                <w:sz w:val="24"/>
                <w:szCs w:val="24"/>
              </w:rPr>
            </w:pPr>
            <w:r>
              <w:rPr>
                <w:sz w:val="24"/>
                <w:szCs w:val="24"/>
              </w:rPr>
              <w:t>Измерение</w:t>
            </w:r>
            <w:r w:rsidR="005A247C" w:rsidRPr="001951C0">
              <w:rPr>
                <w:sz w:val="24"/>
                <w:szCs w:val="24"/>
              </w:rPr>
              <w:t xml:space="preserve"> влияни</w:t>
            </w:r>
            <w:r>
              <w:rPr>
                <w:sz w:val="24"/>
                <w:szCs w:val="24"/>
              </w:rPr>
              <w:t>я</w:t>
            </w:r>
            <w:r w:rsidR="005A247C" w:rsidRPr="001951C0">
              <w:rPr>
                <w:sz w:val="24"/>
                <w:szCs w:val="24"/>
              </w:rPr>
              <w:t xml:space="preserve"> кампаний в соци</w:t>
            </w:r>
            <w:r>
              <w:rPr>
                <w:sz w:val="24"/>
                <w:szCs w:val="24"/>
              </w:rPr>
              <w:t>альных медиа на бренд и продажи.</w:t>
            </w:r>
          </w:p>
          <w:p w:rsidR="005A247C" w:rsidRPr="004D4EBD" w:rsidRDefault="00F65EFE" w:rsidP="005A247C">
            <w:pPr>
              <w:pStyle w:val="a7"/>
              <w:jc w:val="both"/>
              <w:rPr>
                <w:sz w:val="24"/>
                <w:szCs w:val="24"/>
              </w:rPr>
            </w:pPr>
            <w:r>
              <w:rPr>
                <w:sz w:val="24"/>
                <w:szCs w:val="24"/>
              </w:rPr>
              <w:lastRenderedPageBreak/>
              <w:t xml:space="preserve">Влияние </w:t>
            </w:r>
            <w:r w:rsidR="005A247C" w:rsidRPr="001951C0">
              <w:rPr>
                <w:sz w:val="24"/>
                <w:szCs w:val="24"/>
              </w:rPr>
              <w:t>цифров</w:t>
            </w:r>
            <w:r>
              <w:rPr>
                <w:sz w:val="24"/>
                <w:szCs w:val="24"/>
              </w:rPr>
              <w:t>ой</w:t>
            </w:r>
            <w:r w:rsidR="005A247C" w:rsidRPr="001951C0">
              <w:rPr>
                <w:sz w:val="24"/>
                <w:szCs w:val="24"/>
              </w:rPr>
              <w:t xml:space="preserve"> эпох</w:t>
            </w:r>
            <w:r>
              <w:rPr>
                <w:sz w:val="24"/>
                <w:szCs w:val="24"/>
              </w:rPr>
              <w:t>и</w:t>
            </w:r>
            <w:r w:rsidR="005A247C" w:rsidRPr="001951C0">
              <w:rPr>
                <w:sz w:val="24"/>
                <w:szCs w:val="24"/>
              </w:rPr>
              <w:t xml:space="preserve"> </w:t>
            </w:r>
            <w:r>
              <w:rPr>
                <w:sz w:val="24"/>
                <w:szCs w:val="24"/>
              </w:rPr>
              <w:t>на понимание целевой аудитории.</w:t>
            </w:r>
          </w:p>
        </w:tc>
        <w:tc>
          <w:tcPr>
            <w:tcW w:w="3685" w:type="dxa"/>
          </w:tcPr>
          <w:p w:rsidR="005A247C" w:rsidRPr="00233E17" w:rsidRDefault="005A247C" w:rsidP="005A247C">
            <w:pPr>
              <w:jc w:val="both"/>
            </w:pPr>
            <w:r w:rsidRPr="00233E17">
              <w:lastRenderedPageBreak/>
              <w:t>1. Формирование знаний: анализ проблем / трендов / прогнозов по теме; обзор онлайн-сервисов и инструментов для проектной работы по теме.</w:t>
            </w:r>
            <w:r>
              <w:t xml:space="preserve"> Изучение нормативно-правовых актов. </w:t>
            </w:r>
          </w:p>
          <w:p w:rsidR="005A247C" w:rsidRPr="005B3E71" w:rsidRDefault="005A247C" w:rsidP="005A247C">
            <w:pPr>
              <w:jc w:val="both"/>
              <w:rPr>
                <w:highlight w:val="yellow"/>
              </w:rPr>
            </w:pPr>
            <w:r w:rsidRPr="00233E17">
              <w:t xml:space="preserve">2. Формирование умений: постановка задания / мониторинг хода работ / контроль результата </w:t>
            </w:r>
            <w:r w:rsidRPr="00233E17">
              <w:lastRenderedPageBreak/>
              <w:t>индивидуальной / командной самостоятельной работы.</w:t>
            </w:r>
          </w:p>
        </w:tc>
      </w:tr>
    </w:tbl>
    <w:p w:rsidR="004E3A9A" w:rsidRPr="005532E3" w:rsidRDefault="004E3A9A" w:rsidP="004E3A9A">
      <w:pPr>
        <w:ind w:firstLine="709"/>
        <w:jc w:val="both"/>
        <w:rPr>
          <w:sz w:val="28"/>
          <w:szCs w:val="28"/>
        </w:rPr>
      </w:pPr>
    </w:p>
    <w:p w:rsidR="004E3A9A" w:rsidRPr="0058057E" w:rsidRDefault="004E3A9A" w:rsidP="004E3A9A">
      <w:pPr>
        <w:jc w:val="both"/>
        <w:rPr>
          <w:b/>
          <w:bCs/>
          <w:sz w:val="28"/>
          <w:szCs w:val="28"/>
        </w:rPr>
      </w:pPr>
      <w:r w:rsidRPr="0058057E">
        <w:rPr>
          <w:b/>
          <w:bCs/>
          <w:sz w:val="28"/>
          <w:szCs w:val="28"/>
        </w:rPr>
        <w:t>6.2. Перечень вопросов, заданий, тем для подготовки к текущему контролю</w:t>
      </w:r>
    </w:p>
    <w:p w:rsidR="004E3A9A" w:rsidRPr="00D02FD8" w:rsidRDefault="004E3A9A" w:rsidP="004E3A9A">
      <w:pPr>
        <w:ind w:firstLine="709"/>
        <w:jc w:val="both"/>
        <w:rPr>
          <w:sz w:val="14"/>
          <w:szCs w:val="28"/>
        </w:rPr>
      </w:pPr>
    </w:p>
    <w:p w:rsidR="004E3A9A" w:rsidRPr="00926F97" w:rsidRDefault="004E3A9A" w:rsidP="004E3A9A">
      <w:pPr>
        <w:pStyle w:val="ac"/>
        <w:spacing w:before="0" w:beforeAutospacing="0" w:after="0" w:afterAutospacing="0"/>
        <w:ind w:firstLine="709"/>
        <w:jc w:val="both"/>
        <w:rPr>
          <w:sz w:val="10"/>
          <w:szCs w:val="28"/>
        </w:rPr>
      </w:pPr>
    </w:p>
    <w:p w:rsidR="004E3A9A" w:rsidRDefault="004E3A9A" w:rsidP="004E3A9A">
      <w:pPr>
        <w:spacing w:line="360" w:lineRule="auto"/>
        <w:ind w:firstLine="567"/>
        <w:jc w:val="center"/>
        <w:rPr>
          <w:b/>
          <w:sz w:val="28"/>
          <w:szCs w:val="28"/>
        </w:rPr>
      </w:pPr>
      <w:r w:rsidRPr="00811709">
        <w:rPr>
          <w:b/>
          <w:sz w:val="28"/>
          <w:szCs w:val="28"/>
        </w:rPr>
        <w:t>Примерные темы контрольных работ</w:t>
      </w:r>
    </w:p>
    <w:p w:rsidR="004E3A9A" w:rsidRDefault="004E3A9A" w:rsidP="007C20CF">
      <w:pPr>
        <w:pStyle w:val="a4"/>
        <w:numPr>
          <w:ilvl w:val="0"/>
          <w:numId w:val="6"/>
        </w:numPr>
        <w:tabs>
          <w:tab w:val="left" w:pos="284"/>
        </w:tabs>
        <w:spacing w:line="360" w:lineRule="auto"/>
        <w:ind w:left="0" w:firstLine="0"/>
        <w:jc w:val="both"/>
        <w:rPr>
          <w:sz w:val="28"/>
          <w:szCs w:val="28"/>
        </w:rPr>
      </w:pPr>
      <w:r w:rsidRPr="001D3658">
        <w:rPr>
          <w:sz w:val="28"/>
          <w:szCs w:val="28"/>
        </w:rPr>
        <w:t>Контрольная работа №</w:t>
      </w:r>
      <w:r w:rsidR="00484C2D">
        <w:rPr>
          <w:sz w:val="28"/>
          <w:szCs w:val="28"/>
        </w:rPr>
        <w:t>1</w:t>
      </w:r>
      <w:r w:rsidRPr="001D3658">
        <w:rPr>
          <w:sz w:val="28"/>
          <w:szCs w:val="28"/>
        </w:rPr>
        <w:t xml:space="preserve"> (по Теме </w:t>
      </w:r>
      <w:r w:rsidR="00484C2D">
        <w:rPr>
          <w:sz w:val="28"/>
          <w:szCs w:val="28"/>
        </w:rPr>
        <w:t>3</w:t>
      </w:r>
      <w:r w:rsidRPr="001D3658">
        <w:rPr>
          <w:sz w:val="28"/>
          <w:szCs w:val="28"/>
        </w:rPr>
        <w:t>) «</w:t>
      </w:r>
      <w:r w:rsidR="00484C2D" w:rsidRPr="00484C2D">
        <w:rPr>
          <w:rFonts w:eastAsia="Arial"/>
          <w:color w:val="252525"/>
          <w:sz w:val="28"/>
        </w:rPr>
        <w:t>Корпоративная идентичность и репутационный менеджмент</w:t>
      </w:r>
      <w:r w:rsidRPr="001D3658">
        <w:rPr>
          <w:sz w:val="28"/>
          <w:szCs w:val="28"/>
        </w:rPr>
        <w:t>»</w:t>
      </w:r>
    </w:p>
    <w:p w:rsidR="004E3A9A" w:rsidRPr="001D3658" w:rsidRDefault="004E3A9A" w:rsidP="007C20CF">
      <w:pPr>
        <w:pStyle w:val="a4"/>
        <w:numPr>
          <w:ilvl w:val="0"/>
          <w:numId w:val="6"/>
        </w:numPr>
        <w:tabs>
          <w:tab w:val="left" w:pos="284"/>
        </w:tabs>
        <w:spacing w:after="240" w:line="360" w:lineRule="auto"/>
        <w:ind w:left="0" w:firstLine="0"/>
        <w:jc w:val="both"/>
        <w:rPr>
          <w:sz w:val="28"/>
          <w:szCs w:val="28"/>
        </w:rPr>
      </w:pPr>
      <w:r w:rsidRPr="001D3658">
        <w:rPr>
          <w:sz w:val="28"/>
          <w:szCs w:val="28"/>
        </w:rPr>
        <w:t>К</w:t>
      </w:r>
      <w:r>
        <w:rPr>
          <w:sz w:val="28"/>
          <w:szCs w:val="28"/>
        </w:rPr>
        <w:t xml:space="preserve">онтрольная работа №2 (по Теме </w:t>
      </w:r>
      <w:r w:rsidR="00484C2D">
        <w:rPr>
          <w:sz w:val="28"/>
          <w:szCs w:val="28"/>
        </w:rPr>
        <w:t>5</w:t>
      </w:r>
      <w:r w:rsidRPr="001D3658">
        <w:rPr>
          <w:sz w:val="28"/>
          <w:szCs w:val="28"/>
        </w:rPr>
        <w:t>) «</w:t>
      </w:r>
      <w:r w:rsidR="00484C2D" w:rsidRPr="00484C2D">
        <w:rPr>
          <w:sz w:val="28"/>
          <w:szCs w:val="28"/>
        </w:rPr>
        <w:t>Инновации в корпоративных и бренд-коммуникациях</w:t>
      </w:r>
      <w:r w:rsidRPr="001D3658">
        <w:rPr>
          <w:sz w:val="28"/>
          <w:szCs w:val="28"/>
        </w:rPr>
        <w:t>»</w:t>
      </w:r>
    </w:p>
    <w:p w:rsidR="004E3A9A" w:rsidRDefault="004E3A9A" w:rsidP="004E3A9A">
      <w:pPr>
        <w:rPr>
          <w:b/>
          <w:sz w:val="28"/>
          <w:szCs w:val="28"/>
        </w:rPr>
      </w:pPr>
      <w:r w:rsidRPr="00D63904">
        <w:rPr>
          <w:b/>
          <w:sz w:val="28"/>
          <w:szCs w:val="28"/>
        </w:rPr>
        <w:t>Примеры заданий:</w:t>
      </w:r>
    </w:p>
    <w:p w:rsidR="004E3A9A" w:rsidRPr="00131833" w:rsidRDefault="004E3A9A" w:rsidP="004E3A9A">
      <w:pPr>
        <w:ind w:firstLine="567"/>
        <w:jc w:val="center"/>
        <w:rPr>
          <w:b/>
          <w:sz w:val="28"/>
          <w:szCs w:val="28"/>
        </w:rPr>
      </w:pPr>
    </w:p>
    <w:p w:rsidR="004E3A9A" w:rsidRPr="00FA1035" w:rsidRDefault="004E3A9A" w:rsidP="004E3A9A">
      <w:pPr>
        <w:spacing w:line="360" w:lineRule="auto"/>
        <w:jc w:val="both"/>
        <w:rPr>
          <w:sz w:val="28"/>
          <w:szCs w:val="28"/>
        </w:rPr>
      </w:pPr>
      <w:r w:rsidRPr="00FA1035">
        <w:rPr>
          <w:sz w:val="28"/>
          <w:szCs w:val="28"/>
        </w:rPr>
        <w:t xml:space="preserve">1. </w:t>
      </w:r>
      <w:r w:rsidR="00365C58">
        <w:rPr>
          <w:sz w:val="28"/>
          <w:szCs w:val="28"/>
        </w:rPr>
        <w:t>Опишите н</w:t>
      </w:r>
      <w:r w:rsidR="00365C58" w:rsidRPr="00365C58">
        <w:rPr>
          <w:sz w:val="28"/>
          <w:szCs w:val="28"/>
        </w:rPr>
        <w:t>аиболее эффективные стратегии в формировании корпоративной идентичности</w:t>
      </w:r>
      <w:r w:rsidRPr="00FA1035">
        <w:rPr>
          <w:sz w:val="28"/>
          <w:szCs w:val="28"/>
        </w:rPr>
        <w:t xml:space="preserve">. </w:t>
      </w:r>
    </w:p>
    <w:p w:rsidR="004E3A9A" w:rsidRPr="00FA1035" w:rsidRDefault="004E3A9A" w:rsidP="004E3A9A">
      <w:pPr>
        <w:spacing w:line="360" w:lineRule="auto"/>
        <w:jc w:val="both"/>
        <w:rPr>
          <w:sz w:val="28"/>
          <w:szCs w:val="28"/>
        </w:rPr>
      </w:pPr>
      <w:r w:rsidRPr="00FA1035">
        <w:rPr>
          <w:sz w:val="28"/>
          <w:szCs w:val="28"/>
        </w:rPr>
        <w:t xml:space="preserve">2. </w:t>
      </w:r>
      <w:r w:rsidR="008B5661">
        <w:rPr>
          <w:sz w:val="28"/>
          <w:szCs w:val="28"/>
        </w:rPr>
        <w:t>Сравните н</w:t>
      </w:r>
      <w:r w:rsidR="008B5661" w:rsidRPr="008B5661">
        <w:rPr>
          <w:sz w:val="28"/>
          <w:szCs w:val="28"/>
        </w:rPr>
        <w:t>аиболее эффективные методы кризисного PR</w:t>
      </w:r>
      <w:r w:rsidRPr="00FA1035">
        <w:rPr>
          <w:sz w:val="28"/>
          <w:szCs w:val="28"/>
        </w:rPr>
        <w:t>.</w:t>
      </w:r>
    </w:p>
    <w:p w:rsidR="004E3A9A" w:rsidRDefault="004E3A9A" w:rsidP="004E3A9A">
      <w:pPr>
        <w:spacing w:line="360" w:lineRule="auto"/>
        <w:jc w:val="both"/>
        <w:rPr>
          <w:sz w:val="28"/>
          <w:szCs w:val="28"/>
        </w:rPr>
      </w:pPr>
      <w:r w:rsidRPr="00FA1035">
        <w:rPr>
          <w:sz w:val="28"/>
          <w:szCs w:val="28"/>
        </w:rPr>
        <w:t xml:space="preserve">3. </w:t>
      </w:r>
      <w:r w:rsidR="008B5661">
        <w:rPr>
          <w:sz w:val="28"/>
          <w:szCs w:val="28"/>
        </w:rPr>
        <w:t>Опишите и</w:t>
      </w:r>
      <w:r w:rsidR="008B5661" w:rsidRPr="008B5661">
        <w:rPr>
          <w:sz w:val="28"/>
          <w:szCs w:val="28"/>
        </w:rPr>
        <w:t>нструменты, используемые для мониторинга репутации</w:t>
      </w:r>
      <w:r w:rsidRPr="00FA1035">
        <w:rPr>
          <w:sz w:val="28"/>
          <w:szCs w:val="28"/>
        </w:rPr>
        <w:t>.</w:t>
      </w:r>
    </w:p>
    <w:p w:rsidR="004E3A9A" w:rsidRPr="00FA1035" w:rsidRDefault="004E3A9A" w:rsidP="004E3A9A">
      <w:pPr>
        <w:spacing w:line="360" w:lineRule="auto"/>
        <w:jc w:val="both"/>
        <w:rPr>
          <w:sz w:val="28"/>
          <w:szCs w:val="28"/>
        </w:rPr>
      </w:pPr>
      <w:r w:rsidRPr="00FA1035">
        <w:rPr>
          <w:sz w:val="28"/>
          <w:szCs w:val="28"/>
        </w:rPr>
        <w:t xml:space="preserve">4. </w:t>
      </w:r>
      <w:r w:rsidR="008B5661">
        <w:rPr>
          <w:sz w:val="28"/>
          <w:szCs w:val="28"/>
        </w:rPr>
        <w:t>Проанализируйте в</w:t>
      </w:r>
      <w:r w:rsidR="008B5661" w:rsidRPr="008B5661">
        <w:rPr>
          <w:sz w:val="28"/>
          <w:szCs w:val="28"/>
        </w:rPr>
        <w:t>ызовы, возникающие при управлении корпоративной идентичностью в многонациональных компаниях.</w:t>
      </w:r>
    </w:p>
    <w:p w:rsidR="004E3A9A" w:rsidRDefault="004E3A9A" w:rsidP="004E3A9A">
      <w:pPr>
        <w:spacing w:line="360" w:lineRule="auto"/>
        <w:jc w:val="both"/>
        <w:rPr>
          <w:sz w:val="28"/>
          <w:szCs w:val="28"/>
        </w:rPr>
      </w:pPr>
      <w:r w:rsidRPr="00FA1035">
        <w:rPr>
          <w:sz w:val="28"/>
          <w:szCs w:val="28"/>
        </w:rPr>
        <w:t xml:space="preserve">5. </w:t>
      </w:r>
      <w:r w:rsidR="008B5661">
        <w:rPr>
          <w:sz w:val="28"/>
          <w:szCs w:val="28"/>
        </w:rPr>
        <w:t>Раскройте вл</w:t>
      </w:r>
      <w:r w:rsidR="008B5661" w:rsidRPr="008B5661">
        <w:rPr>
          <w:sz w:val="28"/>
          <w:szCs w:val="28"/>
        </w:rPr>
        <w:t>ияние социальных медиа на репутационный менеджмент.</w:t>
      </w:r>
    </w:p>
    <w:p w:rsidR="008B5661" w:rsidRPr="008B5661" w:rsidRDefault="008B5661" w:rsidP="008B5661">
      <w:pPr>
        <w:pStyle w:val="a7"/>
        <w:tabs>
          <w:tab w:val="left" w:pos="284"/>
          <w:tab w:val="left" w:pos="567"/>
        </w:tabs>
        <w:spacing w:line="360" w:lineRule="auto"/>
        <w:jc w:val="both"/>
        <w:rPr>
          <w:szCs w:val="28"/>
        </w:rPr>
      </w:pPr>
      <w:r w:rsidRPr="008B5661">
        <w:rPr>
          <w:szCs w:val="28"/>
        </w:rPr>
        <w:t>6. Опишите соотношение корпоративной социальной ответственности и репутационного менеджмен</w:t>
      </w:r>
      <w:r w:rsidR="00EA2BF4">
        <w:rPr>
          <w:szCs w:val="28"/>
        </w:rPr>
        <w:t>т</w:t>
      </w:r>
      <w:r w:rsidRPr="008B5661">
        <w:rPr>
          <w:szCs w:val="28"/>
        </w:rPr>
        <w:t>а.</w:t>
      </w:r>
    </w:p>
    <w:p w:rsidR="004E3A9A" w:rsidRPr="00FA1035" w:rsidRDefault="008B5661" w:rsidP="004E3A9A">
      <w:pPr>
        <w:spacing w:line="360" w:lineRule="auto"/>
        <w:jc w:val="both"/>
        <w:rPr>
          <w:sz w:val="28"/>
          <w:szCs w:val="28"/>
        </w:rPr>
      </w:pPr>
      <w:r>
        <w:rPr>
          <w:sz w:val="28"/>
          <w:szCs w:val="28"/>
        </w:rPr>
        <w:t>7</w:t>
      </w:r>
      <w:r w:rsidR="004E3A9A" w:rsidRPr="00FA1035">
        <w:rPr>
          <w:sz w:val="28"/>
          <w:szCs w:val="28"/>
        </w:rPr>
        <w:t xml:space="preserve">. </w:t>
      </w:r>
      <w:r>
        <w:rPr>
          <w:sz w:val="28"/>
          <w:szCs w:val="28"/>
        </w:rPr>
        <w:t>Раскройте н</w:t>
      </w:r>
      <w:r w:rsidRPr="008B5661">
        <w:rPr>
          <w:sz w:val="28"/>
          <w:szCs w:val="28"/>
        </w:rPr>
        <w:t>овые технологии, наиболее перспективные в корпоративных коммуникациях</w:t>
      </w:r>
      <w:r w:rsidR="004E3A9A" w:rsidRPr="00FA1035">
        <w:rPr>
          <w:sz w:val="28"/>
          <w:szCs w:val="28"/>
        </w:rPr>
        <w:t>.</w:t>
      </w:r>
    </w:p>
    <w:p w:rsidR="004E3A9A" w:rsidRDefault="004E3A9A" w:rsidP="004E3A9A">
      <w:pPr>
        <w:spacing w:line="360" w:lineRule="auto"/>
        <w:jc w:val="both"/>
        <w:rPr>
          <w:sz w:val="28"/>
          <w:szCs w:val="28"/>
        </w:rPr>
      </w:pPr>
      <w:r w:rsidRPr="00FA1035">
        <w:rPr>
          <w:sz w:val="28"/>
          <w:szCs w:val="28"/>
        </w:rPr>
        <w:t xml:space="preserve">8. </w:t>
      </w:r>
      <w:r w:rsidR="008B5661">
        <w:rPr>
          <w:sz w:val="28"/>
          <w:szCs w:val="28"/>
        </w:rPr>
        <w:t>Проанализируйте и</w:t>
      </w:r>
      <w:r w:rsidR="008B5661" w:rsidRPr="008B5661">
        <w:rPr>
          <w:sz w:val="28"/>
          <w:szCs w:val="28"/>
        </w:rPr>
        <w:t>нновационные подходы, используемые для повышения эффективности бренд-коммуникаций.</w:t>
      </w:r>
    </w:p>
    <w:p w:rsidR="004E3A9A" w:rsidRDefault="004E3A9A" w:rsidP="004E3A9A">
      <w:pPr>
        <w:spacing w:line="360" w:lineRule="auto"/>
        <w:jc w:val="both"/>
        <w:rPr>
          <w:sz w:val="28"/>
          <w:szCs w:val="28"/>
        </w:rPr>
      </w:pPr>
      <w:r w:rsidRPr="002E3361">
        <w:rPr>
          <w:sz w:val="28"/>
          <w:szCs w:val="28"/>
        </w:rPr>
        <w:t xml:space="preserve">9. </w:t>
      </w:r>
      <w:r w:rsidR="008B5661" w:rsidRPr="008B5661">
        <w:rPr>
          <w:sz w:val="28"/>
          <w:szCs w:val="28"/>
        </w:rPr>
        <w:t>П</w:t>
      </w:r>
      <w:r w:rsidR="008B5661">
        <w:rPr>
          <w:sz w:val="28"/>
          <w:szCs w:val="28"/>
        </w:rPr>
        <w:t>риведите п</w:t>
      </w:r>
      <w:r w:rsidR="008B5661" w:rsidRPr="008B5661">
        <w:rPr>
          <w:sz w:val="28"/>
          <w:szCs w:val="28"/>
        </w:rPr>
        <w:t>римеры успешного применения новых технологий в корпоративных коммуникациях</w:t>
      </w:r>
      <w:r w:rsidRPr="002E3361">
        <w:rPr>
          <w:sz w:val="28"/>
          <w:szCs w:val="28"/>
        </w:rPr>
        <w:t>.</w:t>
      </w:r>
    </w:p>
    <w:p w:rsidR="008B5661" w:rsidRDefault="008B5661" w:rsidP="004E3A9A">
      <w:pPr>
        <w:spacing w:line="360" w:lineRule="auto"/>
        <w:jc w:val="both"/>
        <w:rPr>
          <w:sz w:val="28"/>
          <w:szCs w:val="28"/>
        </w:rPr>
      </w:pPr>
      <w:r>
        <w:rPr>
          <w:sz w:val="28"/>
          <w:szCs w:val="28"/>
        </w:rPr>
        <w:t>10. Опишите в</w:t>
      </w:r>
      <w:r w:rsidRPr="008B5661">
        <w:rPr>
          <w:sz w:val="28"/>
          <w:szCs w:val="28"/>
        </w:rPr>
        <w:t>лияние развития искусственного интеллекта на корпоративные коммуникации.</w:t>
      </w:r>
    </w:p>
    <w:p w:rsidR="007B1122" w:rsidRDefault="007B1122" w:rsidP="008B5661">
      <w:pPr>
        <w:jc w:val="both"/>
      </w:pPr>
    </w:p>
    <w:p w:rsidR="004E3A9A" w:rsidRDefault="004E3A9A" w:rsidP="004E3A9A">
      <w:pPr>
        <w:spacing w:line="360" w:lineRule="auto"/>
        <w:ind w:firstLine="709"/>
        <w:jc w:val="both"/>
        <w:rPr>
          <w:sz w:val="28"/>
          <w:szCs w:val="28"/>
        </w:rPr>
      </w:pPr>
      <w:r w:rsidRPr="00577532">
        <w:rPr>
          <w:sz w:val="28"/>
          <w:szCs w:val="28"/>
        </w:rPr>
        <w:t>Критерии балльной оценки различных форм текущего контроля успеваемости содержатся в соответствующих методических рекомендация</w:t>
      </w:r>
      <w:r w:rsidR="000C1B15">
        <w:rPr>
          <w:sz w:val="28"/>
          <w:szCs w:val="28"/>
        </w:rPr>
        <w:t>х кафедры</w:t>
      </w:r>
      <w:r>
        <w:rPr>
          <w:sz w:val="28"/>
          <w:szCs w:val="28"/>
        </w:rPr>
        <w:t>.</w:t>
      </w:r>
    </w:p>
    <w:p w:rsidR="004E3A9A" w:rsidRPr="00524C3A" w:rsidRDefault="004E3A9A" w:rsidP="004E3A9A">
      <w:pPr>
        <w:jc w:val="both"/>
        <w:rPr>
          <w:sz w:val="28"/>
          <w:szCs w:val="28"/>
        </w:rPr>
      </w:pPr>
    </w:p>
    <w:p w:rsidR="004E3A9A" w:rsidRDefault="004E3A9A" w:rsidP="004E3A9A">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rsidR="004E3A9A" w:rsidRDefault="004E3A9A" w:rsidP="004E3A9A">
      <w:pPr>
        <w:spacing w:line="360" w:lineRule="auto"/>
        <w:ind w:firstLine="709"/>
        <w:jc w:val="both"/>
        <w:rPr>
          <w:sz w:val="28"/>
          <w:szCs w:val="28"/>
        </w:rPr>
      </w:pPr>
      <w:bookmarkStart w:id="5" w:name="_Toc449699547"/>
      <w:bookmarkStart w:id="6" w:name="_Toc478806452"/>
      <w:bookmarkStart w:id="7" w:name="_Toc494895890"/>
      <w:bookmarkStart w:id="8" w:name="_Toc495493707"/>
      <w:r w:rsidRPr="00577532">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bookmarkEnd w:id="7"/>
      <w:bookmarkEnd w:id="8"/>
    </w:p>
    <w:p w:rsidR="004E3A9A" w:rsidRPr="001F152E" w:rsidRDefault="004E3A9A" w:rsidP="004E3A9A">
      <w:pPr>
        <w:ind w:firstLine="709"/>
        <w:jc w:val="both"/>
        <w:rPr>
          <w:sz w:val="16"/>
          <w:szCs w:val="28"/>
        </w:rPr>
      </w:pPr>
    </w:p>
    <w:p w:rsidR="004E3A9A" w:rsidRDefault="004E3A9A" w:rsidP="004E3A9A">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Pr>
          <w:b/>
          <w:sz w:val="28"/>
          <w:szCs w:val="28"/>
        </w:rPr>
        <w:t>я компетенций, умений и знаний</w:t>
      </w:r>
    </w:p>
    <w:p w:rsidR="004E3A9A" w:rsidRPr="001F152E" w:rsidRDefault="004E3A9A" w:rsidP="004E3A9A">
      <w:pPr>
        <w:spacing w:after="160" w:line="259" w:lineRule="auto"/>
        <w:contextualSpacing/>
        <w:jc w:val="both"/>
        <w:rPr>
          <w:b/>
          <w:sz w:val="10"/>
          <w:szCs w:val="28"/>
        </w:rPr>
      </w:pPr>
    </w:p>
    <w:p w:rsidR="004E3A9A" w:rsidRDefault="004E3A9A" w:rsidP="004E3A9A">
      <w:pPr>
        <w:spacing w:after="160" w:line="259" w:lineRule="auto"/>
        <w:contextualSpacing/>
        <w:jc w:val="both"/>
        <w:rPr>
          <w:b/>
          <w:sz w:val="28"/>
          <w:szCs w:val="28"/>
        </w:rPr>
      </w:pPr>
      <w:r w:rsidRPr="00BC6151">
        <w:rPr>
          <w:b/>
          <w:sz w:val="28"/>
          <w:szCs w:val="28"/>
        </w:rPr>
        <w:t>Примеры оценочных средств для проверки компетенций, формируемых дисциплиной</w:t>
      </w:r>
    </w:p>
    <w:p w:rsidR="004E3A9A" w:rsidRPr="00145ACD" w:rsidRDefault="004E3A9A" w:rsidP="004E3A9A">
      <w:pPr>
        <w:spacing w:after="160" w:line="259" w:lineRule="auto"/>
        <w:contextualSpacing/>
        <w:jc w:val="right"/>
        <w:rPr>
          <w:sz w:val="28"/>
          <w:szCs w:val="28"/>
        </w:rPr>
      </w:pPr>
      <w:r>
        <w:rPr>
          <w:sz w:val="28"/>
          <w:szCs w:val="28"/>
        </w:rPr>
        <w:t>Таблица 5</w:t>
      </w:r>
    </w:p>
    <w:tbl>
      <w:tblPr>
        <w:tblStyle w:val="ab"/>
        <w:tblW w:w="10915" w:type="dxa"/>
        <w:tblInd w:w="-1139" w:type="dxa"/>
        <w:tblLayout w:type="fixed"/>
        <w:tblLook w:val="04A0" w:firstRow="1" w:lastRow="0" w:firstColumn="1" w:lastColumn="0" w:noHBand="0" w:noVBand="1"/>
      </w:tblPr>
      <w:tblGrid>
        <w:gridCol w:w="2268"/>
        <w:gridCol w:w="2268"/>
        <w:gridCol w:w="2835"/>
        <w:gridCol w:w="3544"/>
      </w:tblGrid>
      <w:tr w:rsidR="004E3A9A" w:rsidRPr="00FC36C4" w:rsidTr="001F152E">
        <w:tc>
          <w:tcPr>
            <w:tcW w:w="2268" w:type="dxa"/>
          </w:tcPr>
          <w:p w:rsidR="004E3A9A" w:rsidRPr="00365C58" w:rsidRDefault="004E3A9A" w:rsidP="00365C58">
            <w:pPr>
              <w:contextualSpacing/>
              <w:jc w:val="both"/>
              <w:rPr>
                <w:rFonts w:ascii="Times New Roman" w:hAnsi="Times New Roman"/>
                <w:b/>
                <w:szCs w:val="24"/>
              </w:rPr>
            </w:pPr>
            <w:r w:rsidRPr="00365C58">
              <w:rPr>
                <w:rFonts w:ascii="Times New Roman" w:hAnsi="Times New Roman"/>
                <w:b/>
                <w:szCs w:val="24"/>
              </w:rPr>
              <w:t>Наименование компетенции</w:t>
            </w:r>
          </w:p>
        </w:tc>
        <w:tc>
          <w:tcPr>
            <w:tcW w:w="2268" w:type="dxa"/>
          </w:tcPr>
          <w:p w:rsidR="004E3A9A" w:rsidRPr="00365C58" w:rsidRDefault="004E3A9A" w:rsidP="00365C58">
            <w:pPr>
              <w:contextualSpacing/>
              <w:jc w:val="both"/>
              <w:rPr>
                <w:rFonts w:ascii="Times New Roman" w:hAnsi="Times New Roman"/>
                <w:b/>
                <w:szCs w:val="24"/>
              </w:rPr>
            </w:pPr>
            <w:r w:rsidRPr="00365C58">
              <w:rPr>
                <w:rFonts w:ascii="Times New Roman" w:hAnsi="Times New Roman"/>
                <w:b/>
                <w:szCs w:val="24"/>
              </w:rPr>
              <w:t>Наименование  индикаторов достижения компетенции</w:t>
            </w:r>
          </w:p>
        </w:tc>
        <w:tc>
          <w:tcPr>
            <w:tcW w:w="2835" w:type="dxa"/>
          </w:tcPr>
          <w:p w:rsidR="004E3A9A" w:rsidRPr="00365C58" w:rsidRDefault="004E3A9A" w:rsidP="00365C58">
            <w:pPr>
              <w:contextualSpacing/>
              <w:jc w:val="both"/>
              <w:rPr>
                <w:rFonts w:ascii="Times New Roman" w:hAnsi="Times New Roman"/>
                <w:b/>
                <w:szCs w:val="24"/>
              </w:rPr>
            </w:pPr>
            <w:r w:rsidRPr="00365C58">
              <w:rPr>
                <w:rFonts w:ascii="Times New Roman" w:hAnsi="Times New Roman"/>
                <w:b/>
                <w:szCs w:val="24"/>
              </w:rPr>
              <w:t>Результаты обучения (умения и знания), соотнесенные с индикаторами достижения компетенции</w:t>
            </w:r>
          </w:p>
        </w:tc>
        <w:tc>
          <w:tcPr>
            <w:tcW w:w="3544" w:type="dxa"/>
          </w:tcPr>
          <w:p w:rsidR="004E3A9A" w:rsidRPr="00365C58" w:rsidRDefault="004E3A9A" w:rsidP="00365C58">
            <w:pPr>
              <w:contextualSpacing/>
              <w:jc w:val="both"/>
              <w:rPr>
                <w:rFonts w:ascii="Times New Roman" w:hAnsi="Times New Roman"/>
                <w:b/>
                <w:szCs w:val="24"/>
              </w:rPr>
            </w:pPr>
            <w:r w:rsidRPr="00365C58">
              <w:rPr>
                <w:rFonts w:ascii="Times New Roman" w:hAnsi="Times New Roman"/>
                <w:b/>
                <w:szCs w:val="24"/>
              </w:rPr>
              <w:t>Типовые контрольные задания</w:t>
            </w:r>
          </w:p>
        </w:tc>
      </w:tr>
      <w:tr w:rsidR="004E3A9A" w:rsidRPr="00FC36C4" w:rsidTr="00260369">
        <w:tc>
          <w:tcPr>
            <w:tcW w:w="10915" w:type="dxa"/>
            <w:gridSpan w:val="4"/>
          </w:tcPr>
          <w:p w:rsidR="004E3A9A" w:rsidRPr="00260369" w:rsidRDefault="00260369" w:rsidP="00365C58">
            <w:pPr>
              <w:contextualSpacing/>
              <w:jc w:val="both"/>
              <w:rPr>
                <w:rFonts w:ascii="Times New Roman" w:hAnsi="Times New Roman"/>
                <w:b/>
                <w:szCs w:val="24"/>
              </w:rPr>
            </w:pPr>
            <w:r w:rsidRPr="00260369">
              <w:rPr>
                <w:rFonts w:ascii="Times New Roman" w:hAnsi="Times New Roman"/>
                <w:b/>
              </w:rPr>
              <w:t xml:space="preserve">Профиль «Общественно-политическая и бизнес-журналистика», 2021, 2022 </w:t>
            </w:r>
            <w:proofErr w:type="spellStart"/>
            <w:r w:rsidRPr="00260369">
              <w:rPr>
                <w:rFonts w:ascii="Times New Roman" w:hAnsi="Times New Roman"/>
                <w:b/>
              </w:rPr>
              <w:t>гг.п</w:t>
            </w:r>
            <w:proofErr w:type="spellEnd"/>
            <w:r w:rsidRPr="00260369">
              <w:rPr>
                <w:rFonts w:ascii="Times New Roman" w:hAnsi="Times New Roman"/>
                <w:b/>
              </w:rPr>
              <w:t>.</w:t>
            </w:r>
          </w:p>
        </w:tc>
      </w:tr>
      <w:tr w:rsidR="00260369" w:rsidRPr="00FC36C4" w:rsidTr="001F152E">
        <w:trPr>
          <w:trHeight w:val="557"/>
        </w:trPr>
        <w:tc>
          <w:tcPr>
            <w:tcW w:w="2268" w:type="dxa"/>
            <w:vMerge w:val="restart"/>
          </w:tcPr>
          <w:p w:rsidR="00260369" w:rsidRPr="00260369" w:rsidRDefault="00260369" w:rsidP="00260369">
            <w:pPr>
              <w:tabs>
                <w:tab w:val="left" w:pos="540"/>
              </w:tabs>
              <w:contextualSpacing/>
              <w:jc w:val="both"/>
              <w:rPr>
                <w:rFonts w:ascii="Times New Roman" w:hAnsi="Times New Roman"/>
              </w:rPr>
            </w:pPr>
            <w:r>
              <w:rPr>
                <w:rFonts w:ascii="Times New Roman" w:hAnsi="Times New Roman"/>
                <w:b/>
              </w:rPr>
              <w:t xml:space="preserve">ПКП-3: </w:t>
            </w:r>
            <w:r w:rsidRPr="00260369">
              <w:rPr>
                <w:rFonts w:ascii="Times New Roman" w:hAnsi="Times New Roman"/>
              </w:rPr>
              <w:t>Способность разрабатывать контент-стратегию, писать тексты и подбирать иллюстрации, проверять контент на соответствие требованиям канала, анализировать эффективность контента на основе веб-аналитики</w:t>
            </w:r>
            <w:r>
              <w:rPr>
                <w:rFonts w:ascii="Times New Roman" w:hAnsi="Times New Roman"/>
              </w:rPr>
              <w:t xml:space="preserve"> </w:t>
            </w:r>
            <w:r w:rsidRPr="00260369">
              <w:rPr>
                <w:rFonts w:ascii="Times New Roman" w:hAnsi="Times New Roman"/>
              </w:rPr>
              <w:t xml:space="preserve"> </w:t>
            </w:r>
          </w:p>
        </w:tc>
        <w:tc>
          <w:tcPr>
            <w:tcW w:w="2268" w:type="dxa"/>
          </w:tcPr>
          <w:p w:rsidR="00260369" w:rsidRPr="00260369" w:rsidRDefault="00260369" w:rsidP="00260369">
            <w:pPr>
              <w:tabs>
                <w:tab w:val="left" w:pos="540"/>
              </w:tabs>
              <w:contextualSpacing/>
              <w:jc w:val="both"/>
              <w:rPr>
                <w:rFonts w:ascii="Times New Roman" w:hAnsi="Times New Roman"/>
              </w:rPr>
            </w:pPr>
            <w:r w:rsidRPr="00260369">
              <w:rPr>
                <w:rFonts w:ascii="Times New Roman" w:hAnsi="Times New Roman"/>
              </w:rPr>
              <w:t>1. Разрабатывает контент-стратегию издания для определения конкурентных преимуществ продукции СМИ</w:t>
            </w:r>
          </w:p>
        </w:tc>
        <w:tc>
          <w:tcPr>
            <w:tcW w:w="2835" w:type="dxa"/>
          </w:tcPr>
          <w:p w:rsidR="00260369" w:rsidRPr="00260369" w:rsidRDefault="00260369" w:rsidP="00260369">
            <w:pPr>
              <w:tabs>
                <w:tab w:val="left" w:pos="540"/>
              </w:tabs>
              <w:contextualSpacing/>
              <w:jc w:val="both"/>
              <w:rPr>
                <w:rFonts w:ascii="Times New Roman" w:hAnsi="Times New Roman"/>
              </w:rPr>
            </w:pPr>
            <w:r w:rsidRPr="00260369">
              <w:rPr>
                <w:rFonts w:ascii="Times New Roman" w:hAnsi="Times New Roman"/>
                <w:b/>
              </w:rPr>
              <w:t>Знать:</w:t>
            </w:r>
            <w:r w:rsidRPr="00260369">
              <w:rPr>
                <w:rFonts w:ascii="Times New Roman" w:hAnsi="Times New Roman"/>
              </w:rPr>
              <w:t xml:space="preserve"> принципы и методы разработки контент-стратегии издания; способы определения конкурентных преимуществ продукции СМИ</w:t>
            </w:r>
          </w:p>
          <w:p w:rsidR="00260369" w:rsidRPr="00260369" w:rsidRDefault="00260369" w:rsidP="00260369">
            <w:pPr>
              <w:tabs>
                <w:tab w:val="left" w:pos="540"/>
              </w:tabs>
              <w:contextualSpacing/>
              <w:jc w:val="both"/>
              <w:rPr>
                <w:rFonts w:ascii="Times New Roman" w:hAnsi="Times New Roman"/>
                <w:highlight w:val="yellow"/>
              </w:rPr>
            </w:pPr>
            <w:r w:rsidRPr="00260369">
              <w:rPr>
                <w:rFonts w:ascii="Times New Roman" w:hAnsi="Times New Roman"/>
                <w:b/>
              </w:rPr>
              <w:t>Уметь:</w:t>
            </w:r>
            <w:r w:rsidRPr="00260369">
              <w:rPr>
                <w:rFonts w:ascii="Times New Roman" w:hAnsi="Times New Roman"/>
              </w:rPr>
              <w:t xml:space="preserve"> разрабатывать контент-стратегию издания для определения конкурентных преимуществ продукции СМИ </w:t>
            </w:r>
          </w:p>
        </w:tc>
        <w:tc>
          <w:tcPr>
            <w:tcW w:w="3544" w:type="dxa"/>
          </w:tcPr>
          <w:p w:rsidR="00975408" w:rsidRDefault="00975408" w:rsidP="00975408">
            <w:pPr>
              <w:contextualSpacing/>
              <w:jc w:val="center"/>
              <w:rPr>
                <w:rFonts w:ascii="Times New Roman" w:hAnsi="Times New Roman"/>
                <w:b/>
                <w:szCs w:val="24"/>
              </w:rPr>
            </w:pPr>
            <w:r>
              <w:rPr>
                <w:rFonts w:ascii="Times New Roman" w:hAnsi="Times New Roman"/>
                <w:b/>
                <w:szCs w:val="24"/>
              </w:rPr>
              <w:t>Задание</w:t>
            </w:r>
          </w:p>
          <w:p w:rsidR="00975408" w:rsidRDefault="00975408" w:rsidP="00975408">
            <w:pPr>
              <w:contextualSpacing/>
              <w:jc w:val="both"/>
              <w:rPr>
                <w:rFonts w:ascii="Times New Roman" w:hAnsi="Times New Roman"/>
                <w:szCs w:val="24"/>
              </w:rPr>
            </w:pPr>
            <w:r w:rsidRPr="00975408">
              <w:rPr>
                <w:rFonts w:ascii="Times New Roman" w:hAnsi="Times New Roman"/>
                <w:szCs w:val="24"/>
              </w:rPr>
              <w:t>Анализ кейсов: Исследование успешных примеров интеграции классических теорий коммуникации в современные корпоративные стратегии.</w:t>
            </w:r>
          </w:p>
          <w:p w:rsidR="00975408" w:rsidRPr="00975408" w:rsidRDefault="00975408" w:rsidP="00975408">
            <w:pPr>
              <w:contextualSpacing/>
              <w:jc w:val="both"/>
              <w:rPr>
                <w:rFonts w:ascii="Times New Roman" w:hAnsi="Times New Roman"/>
                <w:szCs w:val="24"/>
              </w:rPr>
            </w:pPr>
          </w:p>
          <w:p w:rsidR="00975408" w:rsidRDefault="00975408" w:rsidP="00975408">
            <w:pPr>
              <w:contextualSpacing/>
              <w:jc w:val="center"/>
              <w:rPr>
                <w:rFonts w:ascii="Times New Roman" w:hAnsi="Times New Roman"/>
                <w:b/>
                <w:szCs w:val="24"/>
              </w:rPr>
            </w:pPr>
            <w:r>
              <w:rPr>
                <w:rFonts w:ascii="Times New Roman" w:hAnsi="Times New Roman"/>
                <w:b/>
                <w:szCs w:val="24"/>
              </w:rPr>
              <w:t>Задание</w:t>
            </w:r>
          </w:p>
          <w:p w:rsidR="00260369" w:rsidRPr="00365C58" w:rsidRDefault="00975408" w:rsidP="00975408">
            <w:pPr>
              <w:contextualSpacing/>
              <w:jc w:val="both"/>
              <w:rPr>
                <w:rFonts w:ascii="Times New Roman" w:hAnsi="Times New Roman"/>
                <w:szCs w:val="24"/>
              </w:rPr>
            </w:pPr>
            <w:r w:rsidRPr="00975408">
              <w:rPr>
                <w:rFonts w:ascii="Times New Roman" w:hAnsi="Times New Roman"/>
                <w:szCs w:val="24"/>
              </w:rPr>
              <w:t xml:space="preserve">Разработка стратегии: Составление плана корпоративной коммуникации для виртуальной компании с учетом теорий М. </w:t>
            </w:r>
            <w:proofErr w:type="spellStart"/>
            <w:r w:rsidRPr="00975408">
              <w:rPr>
                <w:rFonts w:ascii="Times New Roman" w:hAnsi="Times New Roman"/>
                <w:szCs w:val="24"/>
              </w:rPr>
              <w:t>Маклюэна</w:t>
            </w:r>
            <w:proofErr w:type="spellEnd"/>
            <w:r w:rsidRPr="00975408">
              <w:rPr>
                <w:rFonts w:ascii="Times New Roman" w:hAnsi="Times New Roman"/>
                <w:szCs w:val="24"/>
              </w:rPr>
              <w:t xml:space="preserve"> и Н. </w:t>
            </w:r>
            <w:proofErr w:type="spellStart"/>
            <w:r w:rsidRPr="00975408">
              <w:rPr>
                <w:rFonts w:ascii="Times New Roman" w:hAnsi="Times New Roman"/>
                <w:szCs w:val="24"/>
              </w:rPr>
              <w:t>Постмана</w:t>
            </w:r>
            <w:proofErr w:type="spellEnd"/>
            <w:r w:rsidRPr="00975408">
              <w:rPr>
                <w:rFonts w:ascii="Times New Roman" w:hAnsi="Times New Roman"/>
                <w:szCs w:val="24"/>
              </w:rPr>
              <w:t>.</w:t>
            </w:r>
          </w:p>
        </w:tc>
      </w:tr>
      <w:tr w:rsidR="00260369" w:rsidRPr="00FC36C4" w:rsidTr="001F152E">
        <w:trPr>
          <w:trHeight w:val="278"/>
        </w:trPr>
        <w:tc>
          <w:tcPr>
            <w:tcW w:w="2268" w:type="dxa"/>
            <w:vMerge/>
          </w:tcPr>
          <w:p w:rsidR="00260369" w:rsidRPr="00260369" w:rsidRDefault="00260369" w:rsidP="00260369">
            <w:pPr>
              <w:contextualSpacing/>
              <w:jc w:val="both"/>
              <w:rPr>
                <w:rFonts w:ascii="Times New Roman" w:hAnsi="Times New Roman"/>
                <w:szCs w:val="24"/>
              </w:rPr>
            </w:pPr>
          </w:p>
        </w:tc>
        <w:tc>
          <w:tcPr>
            <w:tcW w:w="2268" w:type="dxa"/>
          </w:tcPr>
          <w:p w:rsidR="00260369" w:rsidRPr="00260369" w:rsidRDefault="00260369" w:rsidP="00260369">
            <w:pPr>
              <w:tabs>
                <w:tab w:val="left" w:pos="540"/>
              </w:tabs>
              <w:contextualSpacing/>
              <w:jc w:val="both"/>
              <w:rPr>
                <w:rFonts w:ascii="Times New Roman" w:hAnsi="Times New Roman"/>
                <w:szCs w:val="24"/>
              </w:rPr>
            </w:pPr>
            <w:r w:rsidRPr="00260369">
              <w:rPr>
                <w:rFonts w:ascii="Times New Roman" w:hAnsi="Times New Roman"/>
              </w:rPr>
              <w:t xml:space="preserve">2. Обосновывает выбор визуальных элементов материала для привлечения внимания к продукции СМИ </w:t>
            </w:r>
          </w:p>
        </w:tc>
        <w:tc>
          <w:tcPr>
            <w:tcW w:w="2835" w:type="dxa"/>
          </w:tcPr>
          <w:p w:rsidR="00260369" w:rsidRPr="00260369" w:rsidRDefault="00260369" w:rsidP="00260369">
            <w:pPr>
              <w:tabs>
                <w:tab w:val="left" w:pos="540"/>
              </w:tabs>
              <w:contextualSpacing/>
              <w:jc w:val="both"/>
              <w:rPr>
                <w:rFonts w:ascii="Times New Roman" w:hAnsi="Times New Roman"/>
                <w:highlight w:val="yellow"/>
              </w:rPr>
            </w:pPr>
            <w:r w:rsidRPr="00260369">
              <w:rPr>
                <w:rFonts w:ascii="Times New Roman" w:hAnsi="Times New Roman"/>
                <w:b/>
              </w:rPr>
              <w:t>Знать:</w:t>
            </w:r>
            <w:r w:rsidRPr="00260369">
              <w:rPr>
                <w:rFonts w:ascii="Times New Roman" w:hAnsi="Times New Roman"/>
              </w:rPr>
              <w:t xml:space="preserve"> различные способы привлечения внимания к продукции СМИ</w:t>
            </w:r>
          </w:p>
          <w:p w:rsidR="00260369" w:rsidRPr="00260369" w:rsidRDefault="00260369" w:rsidP="00260369">
            <w:pPr>
              <w:tabs>
                <w:tab w:val="left" w:pos="540"/>
              </w:tabs>
              <w:contextualSpacing/>
              <w:jc w:val="both"/>
              <w:rPr>
                <w:rFonts w:ascii="Times New Roman" w:hAnsi="Times New Roman"/>
                <w:b/>
                <w:szCs w:val="24"/>
                <w:highlight w:val="yellow"/>
              </w:rPr>
            </w:pPr>
            <w:r w:rsidRPr="00260369">
              <w:rPr>
                <w:rFonts w:ascii="Times New Roman" w:hAnsi="Times New Roman"/>
                <w:b/>
              </w:rPr>
              <w:t>Уметь:</w:t>
            </w:r>
            <w:r w:rsidRPr="00260369">
              <w:rPr>
                <w:rFonts w:ascii="Times New Roman" w:hAnsi="Times New Roman"/>
              </w:rPr>
              <w:t xml:space="preserve"> обосновывать выбор визуальных элементов материала для привлечения внимания к продукции СМИ</w:t>
            </w:r>
          </w:p>
        </w:tc>
        <w:tc>
          <w:tcPr>
            <w:tcW w:w="3544" w:type="dxa"/>
          </w:tcPr>
          <w:p w:rsidR="00707DFD" w:rsidRDefault="00707DFD" w:rsidP="00707DFD">
            <w:pPr>
              <w:contextualSpacing/>
              <w:jc w:val="center"/>
              <w:rPr>
                <w:rFonts w:ascii="Times New Roman" w:hAnsi="Times New Roman"/>
                <w:b/>
                <w:szCs w:val="24"/>
              </w:rPr>
            </w:pPr>
            <w:r>
              <w:rPr>
                <w:rFonts w:ascii="Times New Roman" w:hAnsi="Times New Roman"/>
                <w:b/>
                <w:szCs w:val="24"/>
              </w:rPr>
              <w:t>Задание</w:t>
            </w:r>
          </w:p>
          <w:p w:rsidR="00260369" w:rsidRDefault="00707DFD" w:rsidP="00260369">
            <w:pPr>
              <w:contextualSpacing/>
              <w:jc w:val="both"/>
              <w:rPr>
                <w:rFonts w:ascii="Times New Roman" w:eastAsiaTheme="minorHAnsi" w:hAnsi="Times New Roman"/>
                <w:color w:val="000000"/>
                <w:lang w:eastAsia="en-US"/>
                <w14:ligatures w14:val="standardContextual"/>
              </w:rPr>
            </w:pPr>
            <w:r w:rsidRPr="00707DFD">
              <w:rPr>
                <w:rFonts w:ascii="Times New Roman" w:eastAsiaTheme="minorHAnsi" w:hAnsi="Times New Roman"/>
                <w:color w:val="000000"/>
                <w:lang w:eastAsia="en-US"/>
                <w14:ligatures w14:val="standardContextual"/>
              </w:rPr>
              <w:t xml:space="preserve">Творческий проект: Создание медиа-контента для </w:t>
            </w:r>
            <w:r>
              <w:rPr>
                <w:rFonts w:ascii="Times New Roman" w:eastAsiaTheme="minorHAnsi" w:hAnsi="Times New Roman"/>
                <w:color w:val="000000"/>
                <w:lang w:eastAsia="en-US"/>
                <w14:ligatures w14:val="standardContextual"/>
              </w:rPr>
              <w:t xml:space="preserve">зарубежного </w:t>
            </w:r>
            <w:r w:rsidRPr="00707DFD">
              <w:rPr>
                <w:rFonts w:ascii="Times New Roman" w:eastAsiaTheme="minorHAnsi" w:hAnsi="Times New Roman"/>
                <w:color w:val="000000"/>
                <w:lang w:eastAsia="en-US"/>
                <w14:ligatures w14:val="standardContextual"/>
              </w:rPr>
              <w:t>бренда с использованием принципов конвергенции и мультимедийности.</w:t>
            </w:r>
          </w:p>
          <w:p w:rsidR="00707DFD" w:rsidRDefault="00707DFD" w:rsidP="00260369">
            <w:pPr>
              <w:contextualSpacing/>
              <w:jc w:val="both"/>
              <w:rPr>
                <w:rFonts w:ascii="Times New Roman" w:eastAsiaTheme="minorHAnsi" w:hAnsi="Times New Roman"/>
                <w:color w:val="000000"/>
                <w:lang w:eastAsia="en-US"/>
                <w14:ligatures w14:val="standardContextual"/>
              </w:rPr>
            </w:pPr>
          </w:p>
          <w:p w:rsidR="00707DFD" w:rsidRDefault="00707DFD" w:rsidP="00707DFD">
            <w:pPr>
              <w:contextualSpacing/>
              <w:jc w:val="center"/>
              <w:rPr>
                <w:rFonts w:ascii="Times New Roman" w:hAnsi="Times New Roman"/>
                <w:b/>
                <w:szCs w:val="24"/>
              </w:rPr>
            </w:pPr>
            <w:r>
              <w:rPr>
                <w:rFonts w:ascii="Times New Roman" w:hAnsi="Times New Roman"/>
                <w:b/>
                <w:szCs w:val="24"/>
              </w:rPr>
              <w:t>Задание</w:t>
            </w:r>
          </w:p>
          <w:p w:rsidR="00707DFD" w:rsidRPr="00707DFD" w:rsidRDefault="00707DFD" w:rsidP="00260369">
            <w:pPr>
              <w:contextualSpacing/>
              <w:jc w:val="both"/>
              <w:rPr>
                <w:rFonts w:ascii="Times New Roman" w:hAnsi="Times New Roman"/>
                <w:szCs w:val="24"/>
              </w:rPr>
            </w:pPr>
            <w:r w:rsidRPr="00707DFD">
              <w:rPr>
                <w:rFonts w:ascii="Times New Roman" w:eastAsiaTheme="minorHAnsi" w:hAnsi="Times New Roman"/>
                <w:color w:val="000000"/>
                <w:lang w:eastAsia="en-US"/>
                <w14:ligatures w14:val="standardContextual"/>
              </w:rPr>
              <w:t xml:space="preserve">Разработка комплексной медиа стратегии для бренда, включая социальные медиа, основываясь </w:t>
            </w:r>
            <w:r w:rsidRPr="00707DFD">
              <w:rPr>
                <w:rFonts w:ascii="Times New Roman" w:eastAsiaTheme="minorHAnsi" w:hAnsi="Times New Roman"/>
                <w:color w:val="000000"/>
                <w:lang w:eastAsia="en-US"/>
                <w14:ligatures w14:val="standardContextual"/>
              </w:rPr>
              <w:lastRenderedPageBreak/>
              <w:t xml:space="preserve">на теориях Д. </w:t>
            </w:r>
            <w:proofErr w:type="spellStart"/>
            <w:r w:rsidRPr="00707DFD">
              <w:rPr>
                <w:rFonts w:ascii="Times New Roman" w:eastAsiaTheme="minorHAnsi" w:hAnsi="Times New Roman"/>
                <w:color w:val="000000"/>
                <w:lang w:eastAsia="en-US"/>
                <w14:ligatures w14:val="standardContextual"/>
              </w:rPr>
              <w:t>Аакера</w:t>
            </w:r>
            <w:proofErr w:type="spellEnd"/>
            <w:r w:rsidRPr="00707DFD">
              <w:rPr>
                <w:rFonts w:ascii="Times New Roman" w:eastAsiaTheme="minorHAnsi" w:hAnsi="Times New Roman"/>
                <w:color w:val="000000"/>
                <w:lang w:eastAsia="en-US"/>
                <w14:ligatures w14:val="standardContextual"/>
              </w:rPr>
              <w:t xml:space="preserve"> и К. </w:t>
            </w:r>
            <w:proofErr w:type="spellStart"/>
            <w:r w:rsidRPr="00707DFD">
              <w:rPr>
                <w:rFonts w:ascii="Times New Roman" w:eastAsiaTheme="minorHAnsi" w:hAnsi="Times New Roman"/>
                <w:color w:val="000000"/>
                <w:lang w:eastAsia="en-US"/>
                <w14:ligatures w14:val="standardContextual"/>
              </w:rPr>
              <w:t>Келлера</w:t>
            </w:r>
            <w:proofErr w:type="spellEnd"/>
            <w:r w:rsidRPr="00707DFD">
              <w:rPr>
                <w:rFonts w:ascii="Times New Roman" w:eastAsiaTheme="minorHAnsi" w:hAnsi="Times New Roman"/>
                <w:color w:val="000000"/>
                <w:lang w:eastAsia="en-US"/>
                <w14:ligatures w14:val="standardContextual"/>
              </w:rPr>
              <w:t>.</w:t>
            </w:r>
          </w:p>
        </w:tc>
      </w:tr>
      <w:tr w:rsidR="00260369" w:rsidRPr="00FC36C4" w:rsidTr="001F152E">
        <w:trPr>
          <w:trHeight w:val="278"/>
        </w:trPr>
        <w:tc>
          <w:tcPr>
            <w:tcW w:w="2268" w:type="dxa"/>
            <w:vMerge/>
          </w:tcPr>
          <w:p w:rsidR="00260369" w:rsidRPr="00260369" w:rsidRDefault="00260369" w:rsidP="00260369">
            <w:pPr>
              <w:contextualSpacing/>
              <w:jc w:val="both"/>
              <w:rPr>
                <w:rFonts w:ascii="Times New Roman" w:hAnsi="Times New Roman"/>
                <w:szCs w:val="24"/>
              </w:rPr>
            </w:pPr>
          </w:p>
        </w:tc>
        <w:tc>
          <w:tcPr>
            <w:tcW w:w="2268" w:type="dxa"/>
          </w:tcPr>
          <w:p w:rsidR="00260369" w:rsidRPr="00260369" w:rsidRDefault="00260369" w:rsidP="00260369">
            <w:pPr>
              <w:tabs>
                <w:tab w:val="left" w:pos="540"/>
              </w:tabs>
              <w:contextualSpacing/>
              <w:jc w:val="both"/>
              <w:rPr>
                <w:rFonts w:ascii="Times New Roman" w:hAnsi="Times New Roman"/>
                <w:szCs w:val="24"/>
              </w:rPr>
            </w:pPr>
            <w:r w:rsidRPr="00260369">
              <w:rPr>
                <w:rFonts w:ascii="Times New Roman" w:hAnsi="Times New Roman"/>
              </w:rPr>
              <w:t>3.</w:t>
            </w:r>
            <w:r w:rsidRPr="00260369">
              <w:rPr>
                <w:rFonts w:ascii="Times New Roman" w:hAnsi="Times New Roman"/>
              </w:rPr>
              <w:tab/>
              <w:t>Анализирует эффективность контента и определяет рекомендации по корректировке</w:t>
            </w:r>
          </w:p>
        </w:tc>
        <w:tc>
          <w:tcPr>
            <w:tcW w:w="2835" w:type="dxa"/>
          </w:tcPr>
          <w:p w:rsidR="00260369" w:rsidRPr="00260369" w:rsidRDefault="00260369" w:rsidP="00260369">
            <w:pPr>
              <w:tabs>
                <w:tab w:val="left" w:pos="540"/>
              </w:tabs>
              <w:contextualSpacing/>
              <w:jc w:val="both"/>
              <w:rPr>
                <w:rFonts w:ascii="Times New Roman" w:hAnsi="Times New Roman"/>
              </w:rPr>
            </w:pPr>
            <w:r w:rsidRPr="00260369">
              <w:rPr>
                <w:rFonts w:ascii="Times New Roman" w:hAnsi="Times New Roman"/>
                <w:b/>
              </w:rPr>
              <w:t>Знать:</w:t>
            </w:r>
            <w:r w:rsidRPr="00260369">
              <w:rPr>
                <w:rFonts w:ascii="Times New Roman" w:hAnsi="Times New Roman"/>
              </w:rPr>
              <w:t xml:space="preserve"> способы и методы определения эффективности контента</w:t>
            </w:r>
          </w:p>
          <w:p w:rsidR="00260369" w:rsidRPr="00260369" w:rsidRDefault="00260369" w:rsidP="00260369">
            <w:pPr>
              <w:tabs>
                <w:tab w:val="left" w:pos="540"/>
              </w:tabs>
              <w:contextualSpacing/>
              <w:jc w:val="both"/>
              <w:rPr>
                <w:rFonts w:ascii="Times New Roman" w:hAnsi="Times New Roman"/>
                <w:b/>
                <w:szCs w:val="24"/>
                <w:highlight w:val="yellow"/>
              </w:rPr>
            </w:pPr>
            <w:r w:rsidRPr="00260369">
              <w:rPr>
                <w:rFonts w:ascii="Times New Roman" w:hAnsi="Times New Roman"/>
                <w:b/>
              </w:rPr>
              <w:t>Уметь:</w:t>
            </w:r>
            <w:r w:rsidRPr="00260369">
              <w:rPr>
                <w:rFonts w:ascii="Times New Roman" w:hAnsi="Times New Roman"/>
              </w:rPr>
              <w:t xml:space="preserve"> анализировать эффективность контента и определять рекомендации по корректировке</w:t>
            </w:r>
          </w:p>
        </w:tc>
        <w:tc>
          <w:tcPr>
            <w:tcW w:w="3544" w:type="dxa"/>
          </w:tcPr>
          <w:p w:rsidR="00707DFD" w:rsidRDefault="00707DFD" w:rsidP="00707DFD">
            <w:pPr>
              <w:contextualSpacing/>
              <w:jc w:val="center"/>
              <w:rPr>
                <w:rFonts w:ascii="Times New Roman" w:hAnsi="Times New Roman"/>
                <w:b/>
                <w:szCs w:val="24"/>
              </w:rPr>
            </w:pPr>
            <w:r>
              <w:rPr>
                <w:rFonts w:ascii="Times New Roman" w:hAnsi="Times New Roman"/>
                <w:b/>
                <w:szCs w:val="24"/>
              </w:rPr>
              <w:t>Задание</w:t>
            </w:r>
          </w:p>
          <w:p w:rsidR="00260369" w:rsidRPr="00707DFD" w:rsidRDefault="00707DFD" w:rsidP="00260369">
            <w:pPr>
              <w:tabs>
                <w:tab w:val="left" w:pos="540"/>
              </w:tabs>
              <w:contextualSpacing/>
              <w:jc w:val="both"/>
              <w:rPr>
                <w:rFonts w:ascii="Times New Roman" w:hAnsi="Times New Roman"/>
                <w:szCs w:val="24"/>
                <w:highlight w:val="yellow"/>
              </w:rPr>
            </w:pPr>
            <w:r w:rsidRPr="00707DFD">
              <w:rPr>
                <w:rFonts w:ascii="Times New Roman" w:eastAsiaTheme="minorHAnsi" w:hAnsi="Times New Roman"/>
                <w:color w:val="000000"/>
                <w:lang w:eastAsia="en-US"/>
                <w14:ligatures w14:val="standardContextual"/>
              </w:rPr>
              <w:t xml:space="preserve">Творческий проект: Создание медиа-контента для </w:t>
            </w:r>
            <w:r>
              <w:rPr>
                <w:rFonts w:ascii="Times New Roman" w:eastAsiaTheme="minorHAnsi" w:hAnsi="Times New Roman"/>
                <w:color w:val="000000"/>
                <w:lang w:eastAsia="en-US"/>
                <w14:ligatures w14:val="standardContextual"/>
              </w:rPr>
              <w:t xml:space="preserve">российского </w:t>
            </w:r>
            <w:r w:rsidRPr="00707DFD">
              <w:rPr>
                <w:rFonts w:ascii="Times New Roman" w:eastAsiaTheme="minorHAnsi" w:hAnsi="Times New Roman"/>
                <w:color w:val="000000"/>
                <w:lang w:eastAsia="en-US"/>
                <w14:ligatures w14:val="standardContextual"/>
              </w:rPr>
              <w:t>бренда с использованием принципов конвергенции и мультимедийности.</w:t>
            </w:r>
          </w:p>
          <w:p w:rsidR="00707DFD" w:rsidRDefault="00707DFD" w:rsidP="00260369">
            <w:pPr>
              <w:tabs>
                <w:tab w:val="left" w:pos="540"/>
              </w:tabs>
              <w:contextualSpacing/>
              <w:jc w:val="both"/>
              <w:rPr>
                <w:rFonts w:ascii="Times New Roman" w:hAnsi="Times New Roman"/>
                <w:szCs w:val="24"/>
                <w:highlight w:val="yellow"/>
              </w:rPr>
            </w:pPr>
          </w:p>
          <w:p w:rsidR="00707DFD" w:rsidRDefault="00707DFD" w:rsidP="00707DFD">
            <w:pPr>
              <w:contextualSpacing/>
              <w:jc w:val="center"/>
              <w:rPr>
                <w:rFonts w:ascii="Times New Roman" w:hAnsi="Times New Roman"/>
                <w:b/>
                <w:szCs w:val="24"/>
              </w:rPr>
            </w:pPr>
            <w:r>
              <w:rPr>
                <w:rFonts w:ascii="Times New Roman" w:hAnsi="Times New Roman"/>
                <w:b/>
                <w:szCs w:val="24"/>
              </w:rPr>
              <w:t>Задание</w:t>
            </w:r>
          </w:p>
          <w:p w:rsidR="00707DFD" w:rsidRPr="00365C58" w:rsidRDefault="008D3F18" w:rsidP="00260369">
            <w:pPr>
              <w:tabs>
                <w:tab w:val="left" w:pos="540"/>
              </w:tabs>
              <w:contextualSpacing/>
              <w:jc w:val="both"/>
              <w:rPr>
                <w:rFonts w:ascii="Times New Roman" w:hAnsi="Times New Roman"/>
                <w:szCs w:val="24"/>
                <w:highlight w:val="yellow"/>
              </w:rPr>
            </w:pPr>
            <w:r w:rsidRPr="008D3F18">
              <w:rPr>
                <w:rFonts w:ascii="Times New Roman" w:eastAsiaTheme="minorHAnsi" w:hAnsi="Times New Roman"/>
                <w:color w:val="000000"/>
                <w:lang w:eastAsia="en-US"/>
                <w14:ligatures w14:val="standardContextual"/>
              </w:rPr>
              <w:t>Ролевая игра: Моделирование ситуации кризисного коммуникационного менеджмента и разработка стратегии выхода из кризиса с использованием корпоративных медиа</w:t>
            </w:r>
            <w:r w:rsidRPr="00200ACA">
              <w:rPr>
                <w:rFonts w:eastAsiaTheme="minorHAnsi"/>
                <w:color w:val="000000"/>
                <w:lang w:eastAsia="en-US"/>
                <w14:ligatures w14:val="standardContextual"/>
              </w:rPr>
              <w:t>.</w:t>
            </w:r>
          </w:p>
        </w:tc>
      </w:tr>
      <w:tr w:rsidR="00260369" w:rsidRPr="00FC36C4" w:rsidTr="001F152E">
        <w:trPr>
          <w:trHeight w:val="562"/>
        </w:trPr>
        <w:tc>
          <w:tcPr>
            <w:tcW w:w="2268" w:type="dxa"/>
            <w:vMerge w:val="restart"/>
          </w:tcPr>
          <w:p w:rsidR="00260369" w:rsidRPr="00260369" w:rsidRDefault="00260369" w:rsidP="00260369">
            <w:pPr>
              <w:tabs>
                <w:tab w:val="left" w:pos="540"/>
              </w:tabs>
              <w:contextualSpacing/>
              <w:jc w:val="both"/>
              <w:rPr>
                <w:rFonts w:ascii="Times New Roman" w:hAnsi="Times New Roman"/>
                <w:highlight w:val="yellow"/>
              </w:rPr>
            </w:pPr>
            <w:r>
              <w:rPr>
                <w:rFonts w:ascii="Times New Roman" w:hAnsi="Times New Roman"/>
                <w:b/>
              </w:rPr>
              <w:t xml:space="preserve">ОПК-4: </w:t>
            </w:r>
            <w:r w:rsidRPr="00260369">
              <w:rPr>
                <w:rFonts w:ascii="Times New Roman" w:hAnsi="Times New Roman"/>
              </w:rPr>
              <w:t>Способен отвечать на запросы и потребности общества и аудитории в профессиональной деятельности</w:t>
            </w:r>
          </w:p>
        </w:tc>
        <w:tc>
          <w:tcPr>
            <w:tcW w:w="2268" w:type="dxa"/>
          </w:tcPr>
          <w:p w:rsidR="00260369" w:rsidRPr="00260369" w:rsidRDefault="00260369" w:rsidP="00260369">
            <w:pPr>
              <w:tabs>
                <w:tab w:val="left" w:pos="540"/>
              </w:tabs>
              <w:contextualSpacing/>
              <w:jc w:val="both"/>
              <w:rPr>
                <w:rFonts w:ascii="Times New Roman" w:hAnsi="Times New Roman"/>
              </w:rPr>
            </w:pPr>
            <w:r w:rsidRPr="00260369">
              <w:rPr>
                <w:rFonts w:ascii="Times New Roman" w:hAnsi="Times New Roman"/>
              </w:rPr>
              <w:t>1. Отвечает на запросы и потребности аудитории в соответствии с ее ожиданиями</w:t>
            </w:r>
          </w:p>
        </w:tc>
        <w:tc>
          <w:tcPr>
            <w:tcW w:w="2835" w:type="dxa"/>
          </w:tcPr>
          <w:p w:rsidR="00260369" w:rsidRPr="00260369" w:rsidRDefault="00260369" w:rsidP="00260369">
            <w:pPr>
              <w:tabs>
                <w:tab w:val="left" w:pos="540"/>
              </w:tabs>
              <w:contextualSpacing/>
              <w:jc w:val="both"/>
              <w:rPr>
                <w:rFonts w:ascii="Times New Roman" w:hAnsi="Times New Roman"/>
                <w:highlight w:val="yellow"/>
              </w:rPr>
            </w:pPr>
            <w:r w:rsidRPr="00260369">
              <w:rPr>
                <w:rFonts w:ascii="Times New Roman" w:hAnsi="Times New Roman"/>
                <w:b/>
              </w:rPr>
              <w:t>Знать:</w:t>
            </w:r>
            <w:r w:rsidRPr="00260369">
              <w:rPr>
                <w:rFonts w:ascii="Times New Roman" w:hAnsi="Times New Roman"/>
              </w:rPr>
              <w:t xml:space="preserve"> запросы и потребности аудитории</w:t>
            </w:r>
          </w:p>
          <w:p w:rsidR="00260369" w:rsidRPr="00260369" w:rsidRDefault="00260369" w:rsidP="00260369">
            <w:pPr>
              <w:tabs>
                <w:tab w:val="left" w:pos="540"/>
              </w:tabs>
              <w:contextualSpacing/>
              <w:jc w:val="both"/>
              <w:rPr>
                <w:rFonts w:ascii="Times New Roman" w:hAnsi="Times New Roman"/>
                <w:highlight w:val="yellow"/>
              </w:rPr>
            </w:pPr>
            <w:r w:rsidRPr="00260369">
              <w:rPr>
                <w:rFonts w:ascii="Times New Roman" w:hAnsi="Times New Roman"/>
                <w:b/>
              </w:rPr>
              <w:t>Уметь:</w:t>
            </w:r>
            <w:r w:rsidRPr="00260369">
              <w:rPr>
                <w:rFonts w:ascii="Times New Roman" w:hAnsi="Times New Roman"/>
              </w:rPr>
              <w:t xml:space="preserve"> отвечать на запросы и потребности аудитории в соответствии с ее ожиданиями</w:t>
            </w:r>
          </w:p>
        </w:tc>
        <w:tc>
          <w:tcPr>
            <w:tcW w:w="3544" w:type="dxa"/>
          </w:tcPr>
          <w:p w:rsidR="008D3F18" w:rsidRDefault="008D3F18" w:rsidP="008D3F18">
            <w:pPr>
              <w:contextualSpacing/>
              <w:jc w:val="center"/>
              <w:rPr>
                <w:rFonts w:ascii="Times New Roman" w:hAnsi="Times New Roman"/>
                <w:b/>
                <w:szCs w:val="24"/>
              </w:rPr>
            </w:pPr>
            <w:r>
              <w:rPr>
                <w:rFonts w:ascii="Times New Roman" w:hAnsi="Times New Roman"/>
                <w:b/>
                <w:szCs w:val="24"/>
              </w:rPr>
              <w:t>Задание</w:t>
            </w:r>
          </w:p>
          <w:p w:rsidR="00260369" w:rsidRPr="008D3F18" w:rsidRDefault="008D3F18" w:rsidP="00260369">
            <w:pPr>
              <w:contextualSpacing/>
              <w:jc w:val="both"/>
              <w:rPr>
                <w:rFonts w:ascii="Times New Roman" w:hAnsi="Times New Roman"/>
                <w:szCs w:val="24"/>
              </w:rPr>
            </w:pPr>
            <w:r w:rsidRPr="008D3F18">
              <w:rPr>
                <w:rFonts w:ascii="Times New Roman" w:eastAsiaTheme="minorHAnsi" w:hAnsi="Times New Roman"/>
                <w:color w:val="000000"/>
                <w:lang w:eastAsia="en-US"/>
                <w14:ligatures w14:val="standardContextual"/>
              </w:rPr>
              <w:t>Изучение методов управления репутацией и корпоративной идентичности на примере реальных кейсов.</w:t>
            </w:r>
          </w:p>
          <w:p w:rsidR="008D3F18" w:rsidRDefault="008D3F18" w:rsidP="00260369">
            <w:pPr>
              <w:contextualSpacing/>
              <w:jc w:val="both"/>
              <w:rPr>
                <w:rFonts w:ascii="Times New Roman" w:hAnsi="Times New Roman"/>
                <w:szCs w:val="24"/>
              </w:rPr>
            </w:pPr>
          </w:p>
          <w:p w:rsidR="008D3F18" w:rsidRDefault="008D3F18" w:rsidP="008D3F18">
            <w:pPr>
              <w:contextualSpacing/>
              <w:jc w:val="center"/>
              <w:rPr>
                <w:rFonts w:ascii="Times New Roman" w:hAnsi="Times New Roman"/>
                <w:b/>
                <w:szCs w:val="24"/>
              </w:rPr>
            </w:pPr>
            <w:r>
              <w:rPr>
                <w:rFonts w:ascii="Times New Roman" w:hAnsi="Times New Roman"/>
                <w:b/>
                <w:szCs w:val="24"/>
              </w:rPr>
              <w:t>Задание</w:t>
            </w:r>
          </w:p>
          <w:p w:rsidR="008D3F18" w:rsidRPr="008D3F18" w:rsidRDefault="008D3F18" w:rsidP="00260369">
            <w:pPr>
              <w:jc w:val="both"/>
              <w:rPr>
                <w:rFonts w:ascii="Times New Roman" w:eastAsiaTheme="minorHAnsi" w:hAnsi="Times New Roman"/>
                <w:color w:val="000000"/>
                <w:lang w:eastAsia="en-US"/>
                <w14:ligatures w14:val="standardContextual"/>
              </w:rPr>
            </w:pPr>
            <w:r w:rsidRPr="008D3F18">
              <w:rPr>
                <w:rFonts w:ascii="Times New Roman" w:eastAsiaTheme="minorHAnsi" w:hAnsi="Times New Roman"/>
                <w:color w:val="000000"/>
                <w:lang w:eastAsia="en-US"/>
                <w14:ligatures w14:val="standardContextual"/>
              </w:rPr>
              <w:t xml:space="preserve">Анализ и оценка </w:t>
            </w:r>
            <w:proofErr w:type="spellStart"/>
            <w:r w:rsidRPr="008D3F18">
              <w:rPr>
                <w:rFonts w:ascii="Times New Roman" w:eastAsiaTheme="minorHAnsi" w:hAnsi="Times New Roman"/>
                <w:color w:val="000000"/>
                <w:lang w:eastAsia="en-US"/>
                <w14:ligatures w14:val="standardContextual"/>
              </w:rPr>
              <w:t>KPIs</w:t>
            </w:r>
            <w:proofErr w:type="spellEnd"/>
            <w:r w:rsidRPr="008D3F18">
              <w:rPr>
                <w:rFonts w:ascii="Times New Roman" w:eastAsiaTheme="minorHAnsi" w:hAnsi="Times New Roman"/>
                <w:color w:val="000000"/>
                <w:lang w:eastAsia="en-US"/>
                <w14:ligatures w14:val="standardContextual"/>
              </w:rPr>
              <w:t xml:space="preserve"> реальной маркетинговой кампании, определение уровня вовлеченности аудитории.</w:t>
            </w:r>
          </w:p>
        </w:tc>
      </w:tr>
      <w:tr w:rsidR="00260369" w:rsidRPr="00FC36C4" w:rsidTr="001F152E">
        <w:trPr>
          <w:trHeight w:val="2600"/>
        </w:trPr>
        <w:tc>
          <w:tcPr>
            <w:tcW w:w="2268" w:type="dxa"/>
            <w:vMerge/>
          </w:tcPr>
          <w:p w:rsidR="00260369" w:rsidRPr="00260369" w:rsidRDefault="00260369" w:rsidP="00260369">
            <w:pPr>
              <w:contextualSpacing/>
              <w:jc w:val="both"/>
              <w:rPr>
                <w:rFonts w:ascii="Times New Roman" w:hAnsi="Times New Roman"/>
                <w:b/>
                <w:szCs w:val="24"/>
              </w:rPr>
            </w:pPr>
          </w:p>
        </w:tc>
        <w:tc>
          <w:tcPr>
            <w:tcW w:w="2268" w:type="dxa"/>
          </w:tcPr>
          <w:p w:rsidR="00260369" w:rsidRPr="00260369" w:rsidRDefault="00260369" w:rsidP="00260369">
            <w:pPr>
              <w:tabs>
                <w:tab w:val="left" w:pos="540"/>
              </w:tabs>
              <w:contextualSpacing/>
              <w:jc w:val="both"/>
              <w:rPr>
                <w:rFonts w:ascii="Times New Roman" w:hAnsi="Times New Roman"/>
                <w:szCs w:val="24"/>
              </w:rPr>
            </w:pPr>
            <w:r w:rsidRPr="00260369">
              <w:rPr>
                <w:rFonts w:ascii="Times New Roman" w:hAnsi="Times New Roman"/>
              </w:rPr>
              <w:t>2. Ориентируется в профессиональной деятельности на существующие потребительские предпочтения, формирует новые потребительские предпочтения</w:t>
            </w:r>
          </w:p>
        </w:tc>
        <w:tc>
          <w:tcPr>
            <w:tcW w:w="2835" w:type="dxa"/>
          </w:tcPr>
          <w:p w:rsidR="00260369" w:rsidRPr="00260369" w:rsidRDefault="00260369" w:rsidP="00260369">
            <w:pPr>
              <w:tabs>
                <w:tab w:val="left" w:pos="540"/>
              </w:tabs>
              <w:contextualSpacing/>
              <w:jc w:val="both"/>
              <w:rPr>
                <w:rFonts w:ascii="Times New Roman" w:hAnsi="Times New Roman"/>
              </w:rPr>
            </w:pPr>
            <w:r w:rsidRPr="00260369">
              <w:rPr>
                <w:rFonts w:ascii="Times New Roman" w:hAnsi="Times New Roman"/>
                <w:b/>
              </w:rPr>
              <w:t>Знать:</w:t>
            </w:r>
            <w:r w:rsidRPr="00260369">
              <w:rPr>
                <w:rFonts w:ascii="Times New Roman" w:hAnsi="Times New Roman"/>
              </w:rPr>
              <w:t xml:space="preserve"> существующие потребительские предпочтения</w:t>
            </w:r>
          </w:p>
          <w:p w:rsidR="00260369" w:rsidRPr="00260369" w:rsidRDefault="00260369" w:rsidP="00260369">
            <w:pPr>
              <w:tabs>
                <w:tab w:val="left" w:pos="540"/>
              </w:tabs>
              <w:contextualSpacing/>
              <w:jc w:val="both"/>
              <w:rPr>
                <w:rFonts w:ascii="Times New Roman" w:hAnsi="Times New Roman"/>
                <w:szCs w:val="24"/>
                <w:highlight w:val="yellow"/>
              </w:rPr>
            </w:pPr>
            <w:r w:rsidRPr="00260369">
              <w:rPr>
                <w:rFonts w:ascii="Times New Roman" w:hAnsi="Times New Roman"/>
                <w:b/>
              </w:rPr>
              <w:t>Уметь:</w:t>
            </w:r>
            <w:r w:rsidRPr="00260369">
              <w:rPr>
                <w:rFonts w:ascii="Times New Roman" w:hAnsi="Times New Roman"/>
              </w:rPr>
              <w:t xml:space="preserve"> ориентироваться на существующие потребительские предпочтения, формировать новые потребительские предпочтения</w:t>
            </w:r>
          </w:p>
        </w:tc>
        <w:tc>
          <w:tcPr>
            <w:tcW w:w="3544" w:type="dxa"/>
          </w:tcPr>
          <w:p w:rsidR="008D3F18" w:rsidRDefault="008D3F18" w:rsidP="008D3F18">
            <w:pPr>
              <w:contextualSpacing/>
              <w:jc w:val="center"/>
              <w:rPr>
                <w:rFonts w:ascii="Times New Roman" w:hAnsi="Times New Roman"/>
                <w:b/>
                <w:szCs w:val="24"/>
              </w:rPr>
            </w:pPr>
            <w:r>
              <w:rPr>
                <w:rFonts w:ascii="Times New Roman" w:hAnsi="Times New Roman"/>
                <w:b/>
                <w:szCs w:val="24"/>
              </w:rPr>
              <w:t>Задание</w:t>
            </w:r>
          </w:p>
          <w:p w:rsidR="00260369" w:rsidRPr="008D3F18" w:rsidRDefault="008D3F18" w:rsidP="00260369">
            <w:pPr>
              <w:contextualSpacing/>
              <w:jc w:val="both"/>
              <w:rPr>
                <w:rFonts w:ascii="Times New Roman" w:hAnsi="Times New Roman"/>
                <w:szCs w:val="24"/>
              </w:rPr>
            </w:pPr>
            <w:r w:rsidRPr="008D3F18">
              <w:rPr>
                <w:rFonts w:ascii="Times New Roman" w:eastAsiaTheme="minorHAnsi" w:hAnsi="Times New Roman"/>
                <w:color w:val="000000"/>
                <w:lang w:eastAsia="en-US"/>
                <w14:ligatures w14:val="standardContextual"/>
              </w:rPr>
              <w:t>Разработка комплексной медиа стратегии для бренда, включая социальные медиа.</w:t>
            </w:r>
          </w:p>
          <w:p w:rsidR="008D3F18" w:rsidRDefault="008D3F18" w:rsidP="00260369">
            <w:pPr>
              <w:contextualSpacing/>
              <w:jc w:val="both"/>
              <w:rPr>
                <w:rFonts w:ascii="Times New Roman" w:hAnsi="Times New Roman"/>
                <w:szCs w:val="24"/>
              </w:rPr>
            </w:pPr>
          </w:p>
          <w:p w:rsidR="008D3F18" w:rsidRDefault="008D3F18" w:rsidP="008D3F18">
            <w:pPr>
              <w:contextualSpacing/>
              <w:jc w:val="center"/>
              <w:rPr>
                <w:rFonts w:ascii="Times New Roman" w:hAnsi="Times New Roman"/>
                <w:b/>
                <w:szCs w:val="24"/>
              </w:rPr>
            </w:pPr>
            <w:r>
              <w:rPr>
                <w:rFonts w:ascii="Times New Roman" w:hAnsi="Times New Roman"/>
                <w:b/>
                <w:szCs w:val="24"/>
              </w:rPr>
              <w:t>Задание</w:t>
            </w:r>
          </w:p>
          <w:p w:rsidR="008D3F18" w:rsidRPr="008D3F18" w:rsidRDefault="008D3F18" w:rsidP="00260369">
            <w:pPr>
              <w:jc w:val="both"/>
              <w:rPr>
                <w:rFonts w:ascii="Times New Roman" w:eastAsiaTheme="minorHAnsi" w:hAnsi="Times New Roman"/>
                <w:color w:val="000000"/>
                <w:lang w:eastAsia="en-US"/>
                <w14:ligatures w14:val="standardContextual"/>
              </w:rPr>
            </w:pPr>
            <w:r w:rsidRPr="008D3F18">
              <w:rPr>
                <w:rFonts w:ascii="Times New Roman" w:eastAsiaTheme="minorHAnsi" w:hAnsi="Times New Roman"/>
                <w:color w:val="000000"/>
                <w:lang w:eastAsia="en-US"/>
                <w14:ligatures w14:val="standardContextual"/>
              </w:rPr>
              <w:t xml:space="preserve">Использование инструментов </w:t>
            </w:r>
            <w:proofErr w:type="spellStart"/>
            <w:r w:rsidRPr="008D3F18">
              <w:rPr>
                <w:rFonts w:ascii="Times New Roman" w:eastAsiaTheme="minorHAnsi" w:hAnsi="Times New Roman"/>
                <w:color w:val="000000"/>
                <w:lang w:eastAsia="en-US"/>
                <w14:ligatures w14:val="standardContextual"/>
              </w:rPr>
              <w:t>Big</w:t>
            </w:r>
            <w:proofErr w:type="spellEnd"/>
            <w:r w:rsidRPr="008D3F18">
              <w:rPr>
                <w:rFonts w:ascii="Times New Roman" w:eastAsiaTheme="minorHAnsi" w:hAnsi="Times New Roman"/>
                <w:color w:val="000000"/>
                <w:lang w:eastAsia="en-US"/>
                <w14:ligatures w14:val="standardContextual"/>
              </w:rPr>
              <w:t xml:space="preserve"> </w:t>
            </w:r>
            <w:proofErr w:type="spellStart"/>
            <w:r w:rsidRPr="008D3F18">
              <w:rPr>
                <w:rFonts w:ascii="Times New Roman" w:eastAsiaTheme="minorHAnsi" w:hAnsi="Times New Roman"/>
                <w:color w:val="000000"/>
                <w:lang w:eastAsia="en-US"/>
                <w14:ligatures w14:val="standardContextual"/>
              </w:rPr>
              <w:t>Data</w:t>
            </w:r>
            <w:proofErr w:type="spellEnd"/>
            <w:r w:rsidRPr="008D3F18">
              <w:rPr>
                <w:rFonts w:ascii="Times New Roman" w:eastAsiaTheme="minorHAnsi" w:hAnsi="Times New Roman"/>
                <w:color w:val="000000"/>
                <w:lang w:eastAsia="en-US"/>
                <w14:ligatures w14:val="standardContextual"/>
              </w:rPr>
              <w:t xml:space="preserve"> и метрик для повышения эффективности корпоративных коммуникаций.</w:t>
            </w:r>
          </w:p>
        </w:tc>
      </w:tr>
      <w:tr w:rsidR="004E3A9A" w:rsidRPr="00FC36C4" w:rsidTr="00260369">
        <w:trPr>
          <w:trHeight w:val="289"/>
        </w:trPr>
        <w:tc>
          <w:tcPr>
            <w:tcW w:w="10915" w:type="dxa"/>
            <w:gridSpan w:val="4"/>
          </w:tcPr>
          <w:p w:rsidR="004E3A9A" w:rsidRPr="00260369" w:rsidRDefault="00260369" w:rsidP="00365C58">
            <w:pPr>
              <w:contextualSpacing/>
              <w:jc w:val="both"/>
              <w:rPr>
                <w:rFonts w:ascii="Times New Roman" w:hAnsi="Times New Roman"/>
                <w:szCs w:val="24"/>
              </w:rPr>
            </w:pPr>
            <w:r w:rsidRPr="00260369">
              <w:rPr>
                <w:rFonts w:ascii="Times New Roman" w:hAnsi="Times New Roman"/>
                <w:b/>
              </w:rPr>
              <w:t xml:space="preserve">Профиль «Общественно-политическая и бизнес-журналистика», 2023 </w:t>
            </w:r>
            <w:proofErr w:type="spellStart"/>
            <w:r w:rsidRPr="00260369">
              <w:rPr>
                <w:rFonts w:ascii="Times New Roman" w:hAnsi="Times New Roman"/>
                <w:b/>
              </w:rPr>
              <w:t>г.п</w:t>
            </w:r>
            <w:proofErr w:type="spellEnd"/>
            <w:r w:rsidRPr="00260369">
              <w:rPr>
                <w:rFonts w:ascii="Times New Roman" w:hAnsi="Times New Roman"/>
                <w:b/>
              </w:rPr>
              <w:t>.</w:t>
            </w:r>
          </w:p>
        </w:tc>
      </w:tr>
      <w:tr w:rsidR="00260369" w:rsidRPr="00FC36C4" w:rsidTr="001F152E">
        <w:trPr>
          <w:trHeight w:val="703"/>
        </w:trPr>
        <w:tc>
          <w:tcPr>
            <w:tcW w:w="2268" w:type="dxa"/>
            <w:vMerge w:val="restart"/>
          </w:tcPr>
          <w:p w:rsidR="00260369" w:rsidRPr="00260369" w:rsidRDefault="00260369" w:rsidP="00260369">
            <w:pPr>
              <w:tabs>
                <w:tab w:val="left" w:pos="540"/>
              </w:tabs>
              <w:contextualSpacing/>
              <w:jc w:val="both"/>
              <w:rPr>
                <w:rFonts w:ascii="Times New Roman" w:hAnsi="Times New Roman"/>
              </w:rPr>
            </w:pPr>
            <w:r>
              <w:rPr>
                <w:rFonts w:ascii="Times New Roman" w:hAnsi="Times New Roman"/>
                <w:b/>
              </w:rPr>
              <w:t xml:space="preserve">ПКН-9: </w:t>
            </w:r>
            <w:r w:rsidRPr="00260369">
              <w:rPr>
                <w:rFonts w:ascii="Times New Roman" w:hAnsi="Times New Roman"/>
              </w:rPr>
              <w:t xml:space="preserve">Способность организовывать процессы, влияющие на общественное мнение через развитие социального капитала и создание устойчивых связей со стейкхолдерами </w:t>
            </w:r>
            <w:r w:rsidRPr="00260369">
              <w:rPr>
                <w:rFonts w:ascii="Times New Roman" w:hAnsi="Times New Roman"/>
              </w:rPr>
              <w:lastRenderedPageBreak/>
              <w:t>организации, коллективных ценностей и механизмов продуктивной коммуникации, обеспечение доступности и достоверности информации</w:t>
            </w:r>
          </w:p>
        </w:tc>
        <w:tc>
          <w:tcPr>
            <w:tcW w:w="2268" w:type="dxa"/>
          </w:tcPr>
          <w:p w:rsidR="00260369" w:rsidRPr="00260369" w:rsidRDefault="00260369" w:rsidP="00260369">
            <w:pPr>
              <w:widowControl w:val="0"/>
              <w:autoSpaceDE w:val="0"/>
              <w:autoSpaceDN w:val="0"/>
              <w:adjustRightInd w:val="0"/>
              <w:jc w:val="both"/>
              <w:rPr>
                <w:rFonts w:ascii="Times New Roman" w:eastAsia="Calibri" w:hAnsi="Times New Roman"/>
              </w:rPr>
            </w:pPr>
            <w:r w:rsidRPr="00260369">
              <w:rPr>
                <w:rFonts w:ascii="Times New Roman" w:eastAsia="Calibri" w:hAnsi="Times New Roman"/>
              </w:rPr>
              <w:lastRenderedPageBreak/>
              <w:t>1. Организует интегрированные коммуникации с учетом особенностей целевых аудиторий</w:t>
            </w:r>
          </w:p>
        </w:tc>
        <w:tc>
          <w:tcPr>
            <w:tcW w:w="2835" w:type="dxa"/>
          </w:tcPr>
          <w:p w:rsidR="00260369" w:rsidRPr="00260369" w:rsidRDefault="00260369" w:rsidP="00260369">
            <w:pPr>
              <w:pStyle w:val="a4"/>
              <w:widowControl w:val="0"/>
              <w:autoSpaceDE w:val="0"/>
              <w:autoSpaceDN w:val="0"/>
              <w:adjustRightInd w:val="0"/>
              <w:ind w:left="0"/>
              <w:jc w:val="both"/>
              <w:rPr>
                <w:rFonts w:ascii="Times New Roman" w:eastAsia="Calibri" w:hAnsi="Times New Roman"/>
              </w:rPr>
            </w:pPr>
            <w:r w:rsidRPr="00260369">
              <w:rPr>
                <w:rFonts w:ascii="Times New Roman" w:hAnsi="Times New Roman"/>
                <w:b/>
              </w:rPr>
              <w:t xml:space="preserve">Знать: </w:t>
            </w:r>
            <w:r w:rsidRPr="00260369">
              <w:rPr>
                <w:rFonts w:ascii="Times New Roman" w:hAnsi="Times New Roman"/>
              </w:rPr>
              <w:t>особенности целевой аудитории</w:t>
            </w:r>
          </w:p>
          <w:p w:rsidR="00260369" w:rsidRPr="00260369" w:rsidRDefault="00260369" w:rsidP="00260369">
            <w:pPr>
              <w:pStyle w:val="a4"/>
              <w:widowControl w:val="0"/>
              <w:autoSpaceDE w:val="0"/>
              <w:autoSpaceDN w:val="0"/>
              <w:adjustRightInd w:val="0"/>
              <w:ind w:left="0"/>
              <w:jc w:val="both"/>
              <w:rPr>
                <w:rFonts w:ascii="Times New Roman" w:eastAsia="Calibri" w:hAnsi="Times New Roman"/>
                <w:highlight w:val="yellow"/>
              </w:rPr>
            </w:pPr>
            <w:r w:rsidRPr="00260369">
              <w:rPr>
                <w:rFonts w:ascii="Times New Roman" w:hAnsi="Times New Roman"/>
                <w:b/>
              </w:rPr>
              <w:t xml:space="preserve">Уметь: </w:t>
            </w:r>
            <w:r w:rsidRPr="00260369">
              <w:rPr>
                <w:rFonts w:ascii="Times New Roman" w:eastAsia="Calibri" w:hAnsi="Times New Roman"/>
              </w:rPr>
              <w:t>организовывать интегрированные коммуникации с учетом особенностей целевых аудиторий</w:t>
            </w:r>
          </w:p>
        </w:tc>
        <w:tc>
          <w:tcPr>
            <w:tcW w:w="3544" w:type="dxa"/>
          </w:tcPr>
          <w:p w:rsidR="008D3F18" w:rsidRDefault="008D3F18" w:rsidP="008D3F18">
            <w:pPr>
              <w:contextualSpacing/>
              <w:jc w:val="center"/>
              <w:rPr>
                <w:rFonts w:ascii="Times New Roman" w:hAnsi="Times New Roman"/>
                <w:b/>
                <w:szCs w:val="24"/>
              </w:rPr>
            </w:pPr>
            <w:r>
              <w:rPr>
                <w:rFonts w:ascii="Times New Roman" w:hAnsi="Times New Roman"/>
                <w:b/>
                <w:szCs w:val="24"/>
              </w:rPr>
              <w:t>Задание</w:t>
            </w:r>
          </w:p>
          <w:p w:rsidR="008D3F18" w:rsidRPr="008D3F18" w:rsidRDefault="008D3F18" w:rsidP="008D3F18">
            <w:pPr>
              <w:jc w:val="both"/>
              <w:rPr>
                <w:rFonts w:ascii="Times New Roman" w:eastAsiaTheme="minorHAnsi" w:hAnsi="Times New Roman"/>
                <w:color w:val="000000"/>
                <w:lang w:eastAsia="en-US"/>
                <w14:ligatures w14:val="standardContextual"/>
              </w:rPr>
            </w:pPr>
            <w:r w:rsidRPr="008D3F18">
              <w:rPr>
                <w:rFonts w:ascii="Times New Roman" w:eastAsiaTheme="minorHAnsi" w:hAnsi="Times New Roman"/>
                <w:color w:val="000000"/>
                <w:lang w:eastAsia="en-US"/>
                <w14:ligatures w14:val="standardContextual"/>
              </w:rPr>
              <w:t>Особенности работы с AR/VR технологиями для создания инновационных бренд коммуникаций.</w:t>
            </w:r>
          </w:p>
          <w:p w:rsidR="00260369" w:rsidRDefault="00260369" w:rsidP="00260369">
            <w:pPr>
              <w:contextualSpacing/>
              <w:jc w:val="both"/>
              <w:rPr>
                <w:rFonts w:ascii="Times New Roman" w:hAnsi="Times New Roman"/>
                <w:szCs w:val="24"/>
                <w:highlight w:val="yellow"/>
              </w:rPr>
            </w:pPr>
          </w:p>
          <w:p w:rsidR="008D3F18" w:rsidRDefault="008D3F18" w:rsidP="008D3F18">
            <w:pPr>
              <w:contextualSpacing/>
              <w:jc w:val="center"/>
              <w:rPr>
                <w:rFonts w:ascii="Times New Roman" w:hAnsi="Times New Roman"/>
                <w:b/>
                <w:szCs w:val="24"/>
              </w:rPr>
            </w:pPr>
            <w:r>
              <w:rPr>
                <w:rFonts w:ascii="Times New Roman" w:hAnsi="Times New Roman"/>
                <w:b/>
                <w:szCs w:val="24"/>
              </w:rPr>
              <w:t>Задание</w:t>
            </w:r>
          </w:p>
          <w:p w:rsidR="008D3F18" w:rsidRPr="008D3F18" w:rsidRDefault="008D3F18" w:rsidP="00260369">
            <w:pPr>
              <w:contextualSpacing/>
              <w:jc w:val="both"/>
              <w:rPr>
                <w:rFonts w:ascii="Times New Roman" w:hAnsi="Times New Roman"/>
                <w:szCs w:val="24"/>
                <w:highlight w:val="yellow"/>
              </w:rPr>
            </w:pPr>
            <w:r w:rsidRPr="008D3F18">
              <w:rPr>
                <w:rFonts w:ascii="Times New Roman" w:eastAsiaTheme="minorHAnsi" w:hAnsi="Times New Roman"/>
                <w:color w:val="000000"/>
                <w:lang w:eastAsia="en-US"/>
                <w14:ligatures w14:val="standardContextual"/>
              </w:rPr>
              <w:t>Прогнозирование будущих инноваций в корпоративных коммуникациях и их потенциального воздействия на отношения с клиентами.</w:t>
            </w:r>
          </w:p>
        </w:tc>
      </w:tr>
      <w:tr w:rsidR="00260369" w:rsidRPr="00FC36C4" w:rsidTr="001F152E">
        <w:trPr>
          <w:trHeight w:val="1416"/>
        </w:trPr>
        <w:tc>
          <w:tcPr>
            <w:tcW w:w="2268" w:type="dxa"/>
            <w:vMerge/>
          </w:tcPr>
          <w:p w:rsidR="00260369" w:rsidRPr="00260369" w:rsidRDefault="00260369" w:rsidP="00260369">
            <w:pPr>
              <w:contextualSpacing/>
              <w:jc w:val="both"/>
              <w:rPr>
                <w:rFonts w:ascii="Times New Roman" w:hAnsi="Times New Roman"/>
                <w:szCs w:val="24"/>
                <w:highlight w:val="yellow"/>
              </w:rPr>
            </w:pPr>
          </w:p>
        </w:tc>
        <w:tc>
          <w:tcPr>
            <w:tcW w:w="2268" w:type="dxa"/>
          </w:tcPr>
          <w:p w:rsidR="00260369" w:rsidRPr="00260369" w:rsidRDefault="00260369" w:rsidP="00260369">
            <w:pPr>
              <w:tabs>
                <w:tab w:val="left" w:pos="540"/>
              </w:tabs>
              <w:contextualSpacing/>
              <w:jc w:val="both"/>
              <w:rPr>
                <w:rFonts w:ascii="Times New Roman" w:hAnsi="Times New Roman"/>
                <w:szCs w:val="24"/>
              </w:rPr>
            </w:pPr>
            <w:r w:rsidRPr="00260369">
              <w:rPr>
                <w:rFonts w:ascii="Times New Roman" w:eastAsia="Calibri" w:hAnsi="Times New Roman"/>
              </w:rPr>
              <w:t xml:space="preserve">2. </w:t>
            </w:r>
            <w:r w:rsidRPr="00260369">
              <w:rPr>
                <w:rFonts w:ascii="Times New Roman" w:hAnsi="Times New Roman"/>
                <w:szCs w:val="28"/>
                <w:lang w:eastAsia="en-US"/>
              </w:rPr>
              <w:t>Приводит подтверждения, что коммуникационная кампания повлияла на целевые аудитории</w:t>
            </w:r>
          </w:p>
        </w:tc>
        <w:tc>
          <w:tcPr>
            <w:tcW w:w="2835" w:type="dxa"/>
          </w:tcPr>
          <w:p w:rsidR="00260369" w:rsidRPr="00260369" w:rsidRDefault="00260369" w:rsidP="00260369">
            <w:pPr>
              <w:tabs>
                <w:tab w:val="left" w:pos="540"/>
              </w:tabs>
              <w:contextualSpacing/>
              <w:jc w:val="both"/>
              <w:rPr>
                <w:rFonts w:ascii="Times New Roman" w:hAnsi="Times New Roman"/>
                <w:b/>
              </w:rPr>
            </w:pPr>
            <w:r w:rsidRPr="00260369">
              <w:rPr>
                <w:rFonts w:ascii="Times New Roman" w:hAnsi="Times New Roman"/>
                <w:b/>
              </w:rPr>
              <w:t xml:space="preserve">Знать: </w:t>
            </w:r>
            <w:r w:rsidRPr="00260369">
              <w:rPr>
                <w:rFonts w:ascii="Times New Roman" w:hAnsi="Times New Roman"/>
              </w:rPr>
              <w:t>методы исследования и анализа целевой аудитории</w:t>
            </w:r>
          </w:p>
          <w:p w:rsidR="00260369" w:rsidRPr="00260369" w:rsidRDefault="00260369" w:rsidP="00260369">
            <w:pPr>
              <w:tabs>
                <w:tab w:val="left" w:pos="540"/>
              </w:tabs>
              <w:contextualSpacing/>
              <w:jc w:val="both"/>
              <w:rPr>
                <w:rFonts w:ascii="Times New Roman" w:hAnsi="Times New Roman"/>
                <w:szCs w:val="24"/>
              </w:rPr>
            </w:pPr>
            <w:r w:rsidRPr="00260369">
              <w:rPr>
                <w:rFonts w:ascii="Times New Roman" w:hAnsi="Times New Roman"/>
                <w:b/>
              </w:rPr>
              <w:t xml:space="preserve">Уметь: </w:t>
            </w:r>
            <w:r w:rsidRPr="00260369">
              <w:rPr>
                <w:rFonts w:ascii="Times New Roman" w:eastAsia="Calibri" w:hAnsi="Times New Roman"/>
              </w:rPr>
              <w:t>подтверждать и обосновывать влияние коммуникационной кампании на целевые аудитории</w:t>
            </w:r>
          </w:p>
        </w:tc>
        <w:tc>
          <w:tcPr>
            <w:tcW w:w="3544" w:type="dxa"/>
          </w:tcPr>
          <w:p w:rsidR="008D3F18" w:rsidRDefault="008D3F18" w:rsidP="008D3F18">
            <w:pPr>
              <w:contextualSpacing/>
              <w:jc w:val="center"/>
              <w:rPr>
                <w:rFonts w:ascii="Times New Roman" w:hAnsi="Times New Roman"/>
                <w:b/>
                <w:szCs w:val="24"/>
              </w:rPr>
            </w:pPr>
            <w:r>
              <w:rPr>
                <w:rFonts w:ascii="Times New Roman" w:hAnsi="Times New Roman"/>
                <w:b/>
                <w:szCs w:val="24"/>
              </w:rPr>
              <w:t>Задание</w:t>
            </w:r>
          </w:p>
          <w:p w:rsidR="00260369" w:rsidRPr="005E53CE" w:rsidRDefault="005E53CE" w:rsidP="00260369">
            <w:pPr>
              <w:contextualSpacing/>
              <w:jc w:val="both"/>
              <w:rPr>
                <w:rFonts w:ascii="Times New Roman" w:hAnsi="Times New Roman"/>
                <w:szCs w:val="24"/>
                <w:highlight w:val="yellow"/>
              </w:rPr>
            </w:pPr>
            <w:r w:rsidRPr="005E53CE">
              <w:rPr>
                <w:rFonts w:ascii="Times New Roman" w:eastAsiaTheme="minorHAnsi" w:hAnsi="Times New Roman"/>
                <w:color w:val="000000"/>
                <w:lang w:eastAsia="en-US"/>
                <w14:ligatures w14:val="standardContextual"/>
              </w:rPr>
              <w:t>Создание и проведение виртуальной кампании в социальных медиа для изучения взаимодействия с аудиторией.</w:t>
            </w:r>
          </w:p>
          <w:p w:rsidR="008D3F18" w:rsidRDefault="008D3F18" w:rsidP="00260369">
            <w:pPr>
              <w:contextualSpacing/>
              <w:jc w:val="both"/>
              <w:rPr>
                <w:rFonts w:ascii="Times New Roman" w:hAnsi="Times New Roman"/>
                <w:szCs w:val="24"/>
                <w:highlight w:val="yellow"/>
              </w:rPr>
            </w:pPr>
          </w:p>
          <w:p w:rsidR="008D3F18" w:rsidRDefault="008D3F18" w:rsidP="008D3F18">
            <w:pPr>
              <w:contextualSpacing/>
              <w:jc w:val="center"/>
              <w:rPr>
                <w:rFonts w:ascii="Times New Roman" w:hAnsi="Times New Roman"/>
                <w:b/>
                <w:szCs w:val="24"/>
              </w:rPr>
            </w:pPr>
            <w:r>
              <w:rPr>
                <w:rFonts w:ascii="Times New Roman" w:hAnsi="Times New Roman"/>
                <w:b/>
                <w:szCs w:val="24"/>
              </w:rPr>
              <w:t>Задание</w:t>
            </w:r>
          </w:p>
          <w:p w:rsidR="008D3F18" w:rsidRPr="00365C58" w:rsidRDefault="005E53CE" w:rsidP="00260369">
            <w:pPr>
              <w:contextualSpacing/>
              <w:jc w:val="both"/>
              <w:rPr>
                <w:rFonts w:ascii="Times New Roman" w:hAnsi="Times New Roman"/>
                <w:szCs w:val="24"/>
                <w:highlight w:val="yellow"/>
              </w:rPr>
            </w:pPr>
            <w:r w:rsidRPr="005E53CE">
              <w:rPr>
                <w:rFonts w:ascii="Times New Roman" w:eastAsiaTheme="minorHAnsi" w:hAnsi="Times New Roman"/>
                <w:color w:val="000000"/>
                <w:lang w:eastAsia="en-US"/>
                <w14:ligatures w14:val="standardContextual"/>
              </w:rPr>
              <w:t>Изучение изменения общественного мнения и поведения потребителя.</w:t>
            </w:r>
          </w:p>
        </w:tc>
      </w:tr>
      <w:tr w:rsidR="00260369" w:rsidRPr="00FC36C4" w:rsidTr="001F152E">
        <w:trPr>
          <w:trHeight w:val="703"/>
        </w:trPr>
        <w:tc>
          <w:tcPr>
            <w:tcW w:w="2268" w:type="dxa"/>
            <w:vMerge w:val="restart"/>
          </w:tcPr>
          <w:p w:rsidR="00260369" w:rsidRPr="00260369" w:rsidRDefault="00260369" w:rsidP="00260369">
            <w:pPr>
              <w:tabs>
                <w:tab w:val="left" w:pos="540"/>
              </w:tabs>
              <w:contextualSpacing/>
              <w:jc w:val="both"/>
              <w:rPr>
                <w:rFonts w:ascii="Times New Roman" w:hAnsi="Times New Roman"/>
              </w:rPr>
            </w:pPr>
            <w:r>
              <w:rPr>
                <w:rFonts w:ascii="Times New Roman" w:hAnsi="Times New Roman"/>
                <w:b/>
              </w:rPr>
              <w:t xml:space="preserve">ПКП-3: </w:t>
            </w:r>
            <w:r w:rsidRPr="00260369">
              <w:rPr>
                <w:rFonts w:ascii="Times New Roman" w:hAnsi="Times New Roman"/>
              </w:rPr>
              <w:t>Способность разрабатывать контент-стратегию, писать тексты и подбирать иллюстрации, проверять контент на соответствие требованиям канала, анализировать эффективность контента на основе веб-аналитики</w:t>
            </w:r>
          </w:p>
        </w:tc>
        <w:tc>
          <w:tcPr>
            <w:tcW w:w="2268" w:type="dxa"/>
          </w:tcPr>
          <w:p w:rsidR="00260369" w:rsidRPr="00260369" w:rsidRDefault="00260369" w:rsidP="00260369">
            <w:pPr>
              <w:pStyle w:val="a4"/>
              <w:widowControl w:val="0"/>
              <w:autoSpaceDE w:val="0"/>
              <w:autoSpaceDN w:val="0"/>
              <w:adjustRightInd w:val="0"/>
              <w:ind w:left="0"/>
              <w:jc w:val="both"/>
              <w:rPr>
                <w:rFonts w:ascii="Times New Roman" w:eastAsia="Calibri" w:hAnsi="Times New Roman"/>
              </w:rPr>
            </w:pPr>
            <w:r w:rsidRPr="00260369">
              <w:rPr>
                <w:rFonts w:ascii="Times New Roman" w:eastAsia="Calibri" w:hAnsi="Times New Roman"/>
              </w:rPr>
              <w:t>1. Разрабатывает контент-стратегию издания для определения конкурентных преимуществ продукции СМИ</w:t>
            </w:r>
          </w:p>
        </w:tc>
        <w:tc>
          <w:tcPr>
            <w:tcW w:w="2835" w:type="dxa"/>
          </w:tcPr>
          <w:p w:rsidR="00260369" w:rsidRPr="00260369" w:rsidRDefault="00260369" w:rsidP="00260369">
            <w:pPr>
              <w:tabs>
                <w:tab w:val="left" w:pos="540"/>
              </w:tabs>
              <w:contextualSpacing/>
              <w:jc w:val="both"/>
              <w:rPr>
                <w:rFonts w:ascii="Times New Roman" w:hAnsi="Times New Roman"/>
              </w:rPr>
            </w:pPr>
            <w:r w:rsidRPr="00260369">
              <w:rPr>
                <w:rFonts w:ascii="Times New Roman" w:hAnsi="Times New Roman"/>
                <w:b/>
              </w:rPr>
              <w:t>Знать:</w:t>
            </w:r>
            <w:r w:rsidRPr="00260369">
              <w:rPr>
                <w:rFonts w:ascii="Times New Roman" w:hAnsi="Times New Roman"/>
              </w:rPr>
              <w:t xml:space="preserve"> принципы и методы разработки контент-стратегии издания; способы определения конкурентных преимуществ продукции СМИ</w:t>
            </w:r>
          </w:p>
          <w:p w:rsidR="00260369" w:rsidRPr="00260369" w:rsidRDefault="00260369" w:rsidP="00260369">
            <w:pPr>
              <w:tabs>
                <w:tab w:val="left" w:pos="540"/>
              </w:tabs>
              <w:contextualSpacing/>
              <w:jc w:val="both"/>
              <w:rPr>
                <w:rFonts w:ascii="Times New Roman" w:hAnsi="Times New Roman"/>
                <w:highlight w:val="yellow"/>
              </w:rPr>
            </w:pPr>
            <w:r w:rsidRPr="00260369">
              <w:rPr>
                <w:rFonts w:ascii="Times New Roman" w:hAnsi="Times New Roman"/>
                <w:b/>
              </w:rPr>
              <w:t>Уметь:</w:t>
            </w:r>
            <w:r w:rsidRPr="00260369">
              <w:rPr>
                <w:rFonts w:ascii="Times New Roman" w:hAnsi="Times New Roman"/>
              </w:rPr>
              <w:t xml:space="preserve"> разрабатывать контент-стратегию издания для определения конкурентных преимуществ продукции СМИ </w:t>
            </w:r>
          </w:p>
        </w:tc>
        <w:tc>
          <w:tcPr>
            <w:tcW w:w="3544" w:type="dxa"/>
          </w:tcPr>
          <w:p w:rsidR="000765FB" w:rsidRPr="00E32EEB" w:rsidRDefault="000765FB" w:rsidP="000765FB">
            <w:pPr>
              <w:contextualSpacing/>
              <w:jc w:val="center"/>
              <w:rPr>
                <w:rFonts w:ascii="Times New Roman" w:hAnsi="Times New Roman"/>
                <w:b/>
                <w:szCs w:val="24"/>
              </w:rPr>
            </w:pPr>
            <w:r w:rsidRPr="00E32EEB">
              <w:rPr>
                <w:rFonts w:ascii="Times New Roman" w:hAnsi="Times New Roman"/>
                <w:b/>
                <w:szCs w:val="24"/>
              </w:rPr>
              <w:t>Задание</w:t>
            </w:r>
          </w:p>
          <w:p w:rsidR="00260369" w:rsidRPr="00E32EEB" w:rsidRDefault="00E32EEB" w:rsidP="00260369">
            <w:pPr>
              <w:contextualSpacing/>
              <w:jc w:val="both"/>
              <w:rPr>
                <w:rFonts w:ascii="Times New Roman" w:eastAsiaTheme="minorHAnsi" w:hAnsi="Times New Roman"/>
                <w:color w:val="000000"/>
                <w:lang w:eastAsia="en-US"/>
                <w14:ligatures w14:val="standardContextual"/>
              </w:rPr>
            </w:pPr>
            <w:r w:rsidRPr="00E32EEB">
              <w:rPr>
                <w:rFonts w:ascii="Times New Roman" w:eastAsiaTheme="minorHAnsi" w:hAnsi="Times New Roman"/>
                <w:color w:val="000000"/>
                <w:lang w:eastAsia="en-US"/>
                <w14:ligatures w14:val="standardContextual"/>
              </w:rPr>
              <w:t>Как корпоративные коммуникации эволюционировали с развитием цифровых технологий?</w:t>
            </w:r>
          </w:p>
          <w:p w:rsidR="000765FB" w:rsidRPr="000C1B15" w:rsidRDefault="000765FB" w:rsidP="00260369">
            <w:pPr>
              <w:contextualSpacing/>
              <w:jc w:val="both"/>
              <w:rPr>
                <w:rFonts w:ascii="Times New Roman" w:hAnsi="Times New Roman"/>
                <w:color w:val="FF0000"/>
                <w:szCs w:val="24"/>
                <w:highlight w:val="yellow"/>
              </w:rPr>
            </w:pPr>
          </w:p>
          <w:p w:rsidR="000765FB" w:rsidRDefault="000765FB" w:rsidP="000765FB">
            <w:pPr>
              <w:contextualSpacing/>
              <w:jc w:val="center"/>
              <w:rPr>
                <w:rFonts w:ascii="Times New Roman" w:hAnsi="Times New Roman"/>
                <w:b/>
                <w:szCs w:val="24"/>
              </w:rPr>
            </w:pPr>
            <w:r w:rsidRPr="00E32EEB">
              <w:rPr>
                <w:rFonts w:ascii="Times New Roman" w:hAnsi="Times New Roman"/>
                <w:b/>
                <w:szCs w:val="24"/>
              </w:rPr>
              <w:t>Задание</w:t>
            </w:r>
          </w:p>
          <w:p w:rsidR="000765FB" w:rsidRPr="00365C58" w:rsidRDefault="00E32EEB" w:rsidP="00E32EEB">
            <w:pPr>
              <w:contextualSpacing/>
              <w:jc w:val="both"/>
              <w:rPr>
                <w:rFonts w:ascii="Times New Roman" w:hAnsi="Times New Roman"/>
                <w:szCs w:val="24"/>
                <w:highlight w:val="yellow"/>
              </w:rPr>
            </w:pPr>
            <w:r w:rsidRPr="00E32EEB">
              <w:rPr>
                <w:rFonts w:ascii="Times New Roman" w:hAnsi="Times New Roman"/>
                <w:szCs w:val="24"/>
              </w:rPr>
              <w:t>Студенты анализируют историю корпоративных коммуникаций, начиная с печатной эры и заканчивая цифровой революцией. Они исследуют, как цифровые медиа влияют на корпоративную культуру и идентичность, и представляют свои выводы в виде презентации.</w:t>
            </w:r>
          </w:p>
        </w:tc>
      </w:tr>
      <w:tr w:rsidR="00260369" w:rsidRPr="00FC36C4" w:rsidTr="001F152E">
        <w:trPr>
          <w:trHeight w:val="703"/>
        </w:trPr>
        <w:tc>
          <w:tcPr>
            <w:tcW w:w="2268" w:type="dxa"/>
            <w:vMerge/>
          </w:tcPr>
          <w:p w:rsidR="00260369" w:rsidRPr="00260369" w:rsidRDefault="00260369" w:rsidP="00260369">
            <w:pPr>
              <w:contextualSpacing/>
              <w:jc w:val="both"/>
              <w:rPr>
                <w:rFonts w:ascii="Times New Roman" w:hAnsi="Times New Roman"/>
                <w:b/>
                <w:szCs w:val="24"/>
              </w:rPr>
            </w:pPr>
          </w:p>
        </w:tc>
        <w:tc>
          <w:tcPr>
            <w:tcW w:w="2268" w:type="dxa"/>
          </w:tcPr>
          <w:p w:rsidR="00260369" w:rsidRPr="00260369" w:rsidRDefault="00260369" w:rsidP="00260369">
            <w:pPr>
              <w:tabs>
                <w:tab w:val="left" w:pos="540"/>
              </w:tabs>
              <w:contextualSpacing/>
              <w:jc w:val="both"/>
              <w:rPr>
                <w:rFonts w:ascii="Times New Roman" w:hAnsi="Times New Roman"/>
                <w:szCs w:val="24"/>
              </w:rPr>
            </w:pPr>
            <w:r w:rsidRPr="00260369">
              <w:rPr>
                <w:rFonts w:ascii="Times New Roman" w:eastAsia="Calibri" w:hAnsi="Times New Roman"/>
              </w:rPr>
              <w:t>2. Обосновывает выбор визуальных элементов материала для привлечения внимания к продукции СМИ</w:t>
            </w:r>
          </w:p>
        </w:tc>
        <w:tc>
          <w:tcPr>
            <w:tcW w:w="2835" w:type="dxa"/>
          </w:tcPr>
          <w:p w:rsidR="00260369" w:rsidRPr="00260369" w:rsidRDefault="00260369" w:rsidP="00260369">
            <w:pPr>
              <w:tabs>
                <w:tab w:val="left" w:pos="540"/>
              </w:tabs>
              <w:contextualSpacing/>
              <w:jc w:val="both"/>
              <w:rPr>
                <w:rFonts w:ascii="Times New Roman" w:hAnsi="Times New Roman"/>
                <w:highlight w:val="yellow"/>
              </w:rPr>
            </w:pPr>
            <w:r w:rsidRPr="00260369">
              <w:rPr>
                <w:rFonts w:ascii="Times New Roman" w:hAnsi="Times New Roman"/>
                <w:b/>
              </w:rPr>
              <w:t>Знать:</w:t>
            </w:r>
            <w:r w:rsidRPr="00260369">
              <w:rPr>
                <w:rFonts w:ascii="Times New Roman" w:hAnsi="Times New Roman"/>
              </w:rPr>
              <w:t xml:space="preserve"> различные способы привлечения внимания к продукции СМИ</w:t>
            </w:r>
          </w:p>
          <w:p w:rsidR="00260369" w:rsidRPr="00260369" w:rsidRDefault="00260369" w:rsidP="00260369">
            <w:pPr>
              <w:tabs>
                <w:tab w:val="left" w:pos="540"/>
              </w:tabs>
              <w:contextualSpacing/>
              <w:jc w:val="both"/>
              <w:rPr>
                <w:rFonts w:ascii="Times New Roman" w:hAnsi="Times New Roman"/>
                <w:b/>
                <w:szCs w:val="24"/>
              </w:rPr>
            </w:pPr>
            <w:r w:rsidRPr="00260369">
              <w:rPr>
                <w:rFonts w:ascii="Times New Roman" w:hAnsi="Times New Roman"/>
                <w:b/>
              </w:rPr>
              <w:t>Уметь:</w:t>
            </w:r>
            <w:r w:rsidRPr="00260369">
              <w:rPr>
                <w:rFonts w:ascii="Times New Roman" w:hAnsi="Times New Roman"/>
              </w:rPr>
              <w:t xml:space="preserve"> обосновывать выбор визуальных элементов материала для привлечения внимания к продукции СМИ</w:t>
            </w:r>
          </w:p>
        </w:tc>
        <w:tc>
          <w:tcPr>
            <w:tcW w:w="3544" w:type="dxa"/>
          </w:tcPr>
          <w:p w:rsidR="000765FB" w:rsidRPr="00E32EEB" w:rsidRDefault="000765FB" w:rsidP="000765FB">
            <w:pPr>
              <w:contextualSpacing/>
              <w:jc w:val="center"/>
              <w:rPr>
                <w:rFonts w:ascii="Times New Roman" w:hAnsi="Times New Roman"/>
                <w:b/>
                <w:szCs w:val="24"/>
              </w:rPr>
            </w:pPr>
            <w:r w:rsidRPr="00E32EEB">
              <w:rPr>
                <w:rFonts w:ascii="Times New Roman" w:hAnsi="Times New Roman"/>
                <w:b/>
                <w:szCs w:val="24"/>
              </w:rPr>
              <w:t>Задание</w:t>
            </w:r>
          </w:p>
          <w:p w:rsidR="00260369" w:rsidRPr="00E32EEB" w:rsidRDefault="00E32EEB" w:rsidP="00260369">
            <w:pPr>
              <w:contextualSpacing/>
              <w:jc w:val="both"/>
              <w:rPr>
                <w:rFonts w:ascii="Times New Roman" w:hAnsi="Times New Roman"/>
                <w:szCs w:val="24"/>
              </w:rPr>
            </w:pPr>
            <w:r w:rsidRPr="00E32EEB">
              <w:rPr>
                <w:rFonts w:ascii="Times New Roman" w:hAnsi="Times New Roman"/>
                <w:szCs w:val="24"/>
              </w:rPr>
              <w:t>Какие методы медиа-планирования наиболее эффективны для современного бренда в эпоху цифровизации?</w:t>
            </w:r>
          </w:p>
          <w:p w:rsidR="000765FB" w:rsidRPr="00E32EEB" w:rsidRDefault="000765FB" w:rsidP="00260369">
            <w:pPr>
              <w:contextualSpacing/>
              <w:jc w:val="both"/>
              <w:rPr>
                <w:rFonts w:ascii="Times New Roman" w:hAnsi="Times New Roman"/>
                <w:szCs w:val="24"/>
              </w:rPr>
            </w:pPr>
          </w:p>
          <w:p w:rsidR="000765FB" w:rsidRPr="000C1B15" w:rsidRDefault="000765FB" w:rsidP="000765FB">
            <w:pPr>
              <w:contextualSpacing/>
              <w:jc w:val="center"/>
              <w:rPr>
                <w:rFonts w:ascii="Times New Roman" w:hAnsi="Times New Roman"/>
                <w:b/>
                <w:color w:val="FF0000"/>
                <w:szCs w:val="24"/>
              </w:rPr>
            </w:pPr>
            <w:r w:rsidRPr="00E32EEB">
              <w:rPr>
                <w:rFonts w:ascii="Times New Roman" w:hAnsi="Times New Roman"/>
                <w:b/>
                <w:szCs w:val="24"/>
              </w:rPr>
              <w:t>Задание</w:t>
            </w:r>
          </w:p>
          <w:p w:rsidR="000765FB" w:rsidRPr="00365C58" w:rsidRDefault="00E32EEB" w:rsidP="00260369">
            <w:pPr>
              <w:contextualSpacing/>
              <w:jc w:val="both"/>
              <w:rPr>
                <w:rFonts w:ascii="Times New Roman" w:hAnsi="Times New Roman"/>
                <w:szCs w:val="24"/>
                <w:highlight w:val="yellow"/>
              </w:rPr>
            </w:pPr>
            <w:r w:rsidRPr="00E32EEB">
              <w:rPr>
                <w:rFonts w:ascii="Times New Roman" w:hAnsi="Times New Roman"/>
                <w:szCs w:val="24"/>
              </w:rPr>
              <w:t>Студенты разрабатывают медиа-стратегию для нового бренда, включая использование социальных медиа и принципов медиа-конвергенции. Они представляют свою стратегию и обосновывают выбор каналов коммуникации.</w:t>
            </w:r>
          </w:p>
        </w:tc>
      </w:tr>
      <w:tr w:rsidR="00260369" w:rsidRPr="00C711D2" w:rsidTr="001F152E">
        <w:trPr>
          <w:trHeight w:val="420"/>
        </w:trPr>
        <w:tc>
          <w:tcPr>
            <w:tcW w:w="2268" w:type="dxa"/>
            <w:vMerge/>
          </w:tcPr>
          <w:p w:rsidR="00260369" w:rsidRPr="00260369" w:rsidRDefault="00260369" w:rsidP="00260369">
            <w:pPr>
              <w:contextualSpacing/>
              <w:jc w:val="both"/>
              <w:rPr>
                <w:rFonts w:ascii="Times New Roman" w:hAnsi="Times New Roman"/>
                <w:b/>
                <w:szCs w:val="24"/>
              </w:rPr>
            </w:pPr>
          </w:p>
        </w:tc>
        <w:tc>
          <w:tcPr>
            <w:tcW w:w="2268" w:type="dxa"/>
          </w:tcPr>
          <w:p w:rsidR="00260369" w:rsidRPr="00260369" w:rsidRDefault="00260369" w:rsidP="00260369">
            <w:pPr>
              <w:tabs>
                <w:tab w:val="left" w:pos="540"/>
              </w:tabs>
              <w:contextualSpacing/>
              <w:jc w:val="both"/>
              <w:rPr>
                <w:rFonts w:ascii="Times New Roman" w:hAnsi="Times New Roman"/>
                <w:szCs w:val="24"/>
              </w:rPr>
            </w:pPr>
            <w:r w:rsidRPr="00260369">
              <w:rPr>
                <w:rFonts w:ascii="Times New Roman" w:eastAsia="Calibri" w:hAnsi="Times New Roman"/>
              </w:rPr>
              <w:t>3. Анализирует эффективность контента и определяет рекомендации по корректировке</w:t>
            </w:r>
          </w:p>
        </w:tc>
        <w:tc>
          <w:tcPr>
            <w:tcW w:w="2835" w:type="dxa"/>
          </w:tcPr>
          <w:p w:rsidR="00260369" w:rsidRPr="00260369" w:rsidRDefault="00260369" w:rsidP="00260369">
            <w:pPr>
              <w:tabs>
                <w:tab w:val="left" w:pos="540"/>
              </w:tabs>
              <w:contextualSpacing/>
              <w:jc w:val="both"/>
              <w:rPr>
                <w:rFonts w:ascii="Times New Roman" w:hAnsi="Times New Roman"/>
              </w:rPr>
            </w:pPr>
            <w:r w:rsidRPr="00260369">
              <w:rPr>
                <w:rFonts w:ascii="Times New Roman" w:hAnsi="Times New Roman"/>
                <w:b/>
              </w:rPr>
              <w:t>Знать:</w:t>
            </w:r>
            <w:r w:rsidRPr="00260369">
              <w:rPr>
                <w:rFonts w:ascii="Times New Roman" w:hAnsi="Times New Roman"/>
              </w:rPr>
              <w:t xml:space="preserve"> способы и методы определения эффективности контента</w:t>
            </w:r>
          </w:p>
          <w:p w:rsidR="00260369" w:rsidRPr="00260369" w:rsidRDefault="00260369" w:rsidP="00260369">
            <w:pPr>
              <w:tabs>
                <w:tab w:val="left" w:pos="540"/>
              </w:tabs>
              <w:contextualSpacing/>
              <w:jc w:val="both"/>
              <w:rPr>
                <w:rFonts w:ascii="Times New Roman" w:hAnsi="Times New Roman"/>
                <w:b/>
                <w:szCs w:val="24"/>
              </w:rPr>
            </w:pPr>
            <w:r w:rsidRPr="00260369">
              <w:rPr>
                <w:rFonts w:ascii="Times New Roman" w:hAnsi="Times New Roman"/>
                <w:b/>
              </w:rPr>
              <w:t>Уметь:</w:t>
            </w:r>
            <w:r w:rsidRPr="00260369">
              <w:rPr>
                <w:rFonts w:ascii="Times New Roman" w:hAnsi="Times New Roman"/>
              </w:rPr>
              <w:t xml:space="preserve"> анализировать эффективность контента и определять рекомендации по корректировке</w:t>
            </w:r>
          </w:p>
        </w:tc>
        <w:tc>
          <w:tcPr>
            <w:tcW w:w="3544" w:type="dxa"/>
          </w:tcPr>
          <w:p w:rsidR="000765FB" w:rsidRPr="00E32EEB" w:rsidRDefault="000765FB" w:rsidP="000765FB">
            <w:pPr>
              <w:contextualSpacing/>
              <w:jc w:val="center"/>
              <w:rPr>
                <w:rFonts w:ascii="Times New Roman" w:hAnsi="Times New Roman"/>
                <w:b/>
                <w:szCs w:val="24"/>
              </w:rPr>
            </w:pPr>
            <w:r w:rsidRPr="00E32EEB">
              <w:rPr>
                <w:rFonts w:ascii="Times New Roman" w:hAnsi="Times New Roman"/>
                <w:b/>
                <w:szCs w:val="24"/>
              </w:rPr>
              <w:t>Задание</w:t>
            </w:r>
          </w:p>
          <w:p w:rsidR="00260369" w:rsidRPr="00E32EEB" w:rsidRDefault="00E32EEB" w:rsidP="00260369">
            <w:pPr>
              <w:contextualSpacing/>
              <w:jc w:val="both"/>
              <w:rPr>
                <w:rFonts w:ascii="Times New Roman" w:hAnsi="Times New Roman"/>
                <w:szCs w:val="24"/>
              </w:rPr>
            </w:pPr>
            <w:r w:rsidRPr="00E32EEB">
              <w:rPr>
                <w:rFonts w:ascii="Times New Roman" w:hAnsi="Times New Roman"/>
                <w:szCs w:val="24"/>
              </w:rPr>
              <w:t>Как корпоративная идентичность влияет на восприятие бренда потребителями?</w:t>
            </w:r>
          </w:p>
          <w:p w:rsidR="000765FB" w:rsidRPr="00E32EEB" w:rsidRDefault="000765FB" w:rsidP="00260369">
            <w:pPr>
              <w:contextualSpacing/>
              <w:jc w:val="both"/>
              <w:rPr>
                <w:rFonts w:ascii="Times New Roman" w:hAnsi="Times New Roman"/>
                <w:szCs w:val="24"/>
              </w:rPr>
            </w:pPr>
          </w:p>
          <w:p w:rsidR="000765FB" w:rsidRPr="00E32EEB" w:rsidRDefault="000765FB" w:rsidP="000765FB">
            <w:pPr>
              <w:contextualSpacing/>
              <w:jc w:val="center"/>
              <w:rPr>
                <w:rFonts w:ascii="Times New Roman" w:hAnsi="Times New Roman"/>
                <w:b/>
                <w:szCs w:val="24"/>
              </w:rPr>
            </w:pPr>
            <w:r w:rsidRPr="00E32EEB">
              <w:rPr>
                <w:rFonts w:ascii="Times New Roman" w:hAnsi="Times New Roman"/>
                <w:b/>
                <w:szCs w:val="24"/>
              </w:rPr>
              <w:t>Задание</w:t>
            </w:r>
          </w:p>
          <w:p w:rsidR="000765FB" w:rsidRPr="00365C58" w:rsidRDefault="00E32EEB" w:rsidP="00E32EEB">
            <w:pPr>
              <w:contextualSpacing/>
              <w:jc w:val="both"/>
              <w:rPr>
                <w:rFonts w:ascii="Times New Roman" w:hAnsi="Times New Roman"/>
                <w:szCs w:val="24"/>
                <w:highlight w:val="yellow"/>
              </w:rPr>
            </w:pPr>
            <w:r w:rsidRPr="00E32EEB">
              <w:rPr>
                <w:rFonts w:ascii="Times New Roman" w:hAnsi="Times New Roman"/>
                <w:szCs w:val="24"/>
              </w:rPr>
              <w:t xml:space="preserve">Студенты изучают примеры успешного управления корпоративной идентичностью и разрабатывают стратегию для </w:t>
            </w:r>
            <w:r w:rsidRPr="00E32EEB">
              <w:rPr>
                <w:rFonts w:ascii="Times New Roman" w:hAnsi="Times New Roman"/>
                <w:szCs w:val="24"/>
              </w:rPr>
              <w:lastRenderedPageBreak/>
              <w:t>вымышленной компании, включая элементы брендинга и репутационного менеджмента.</w:t>
            </w:r>
          </w:p>
        </w:tc>
      </w:tr>
    </w:tbl>
    <w:p w:rsidR="004E3A9A" w:rsidRDefault="004E3A9A" w:rsidP="004E3A9A">
      <w:pPr>
        <w:pStyle w:val="ac"/>
        <w:spacing w:before="0" w:beforeAutospacing="0" w:after="0" w:afterAutospacing="0"/>
        <w:ind w:firstLine="709"/>
        <w:jc w:val="center"/>
        <w:rPr>
          <w:b/>
          <w:sz w:val="28"/>
          <w:szCs w:val="28"/>
        </w:rPr>
      </w:pPr>
    </w:p>
    <w:p w:rsidR="004E3A9A" w:rsidRDefault="004E3A9A" w:rsidP="004E3A9A">
      <w:pPr>
        <w:pStyle w:val="ac"/>
        <w:spacing w:before="0" w:beforeAutospacing="0" w:after="240" w:afterAutospacing="0"/>
        <w:ind w:firstLine="709"/>
        <w:jc w:val="center"/>
        <w:rPr>
          <w:b/>
          <w:sz w:val="28"/>
          <w:szCs w:val="28"/>
        </w:rPr>
      </w:pPr>
      <w:r w:rsidRPr="00212608">
        <w:rPr>
          <w:b/>
          <w:sz w:val="28"/>
          <w:szCs w:val="28"/>
        </w:rPr>
        <w:t>Перечень вопросов для подготовки к зачету</w:t>
      </w:r>
    </w:p>
    <w:p w:rsidR="00806C62" w:rsidRPr="0005729E" w:rsidRDefault="00806C62" w:rsidP="007C20CF">
      <w:pPr>
        <w:numPr>
          <w:ilvl w:val="0"/>
          <w:numId w:val="2"/>
        </w:numPr>
        <w:tabs>
          <w:tab w:val="clear" w:pos="720"/>
          <w:tab w:val="num" w:pos="426"/>
        </w:tabs>
        <w:spacing w:line="360" w:lineRule="auto"/>
        <w:ind w:left="0" w:firstLine="0"/>
        <w:jc w:val="both"/>
        <w:rPr>
          <w:sz w:val="28"/>
          <w:szCs w:val="28"/>
        </w:rPr>
      </w:pPr>
      <w:r>
        <w:rPr>
          <w:sz w:val="28"/>
          <w:szCs w:val="28"/>
        </w:rPr>
        <w:t>К</w:t>
      </w:r>
      <w:r w:rsidRPr="0005729E">
        <w:rPr>
          <w:sz w:val="28"/>
          <w:szCs w:val="28"/>
        </w:rPr>
        <w:t xml:space="preserve">ак теории М. </w:t>
      </w:r>
      <w:proofErr w:type="spellStart"/>
      <w:r w:rsidRPr="0005729E">
        <w:rPr>
          <w:sz w:val="28"/>
          <w:szCs w:val="28"/>
        </w:rPr>
        <w:t>Маклюэна</w:t>
      </w:r>
      <w:proofErr w:type="spellEnd"/>
      <w:r w:rsidRPr="0005729E">
        <w:rPr>
          <w:sz w:val="28"/>
          <w:szCs w:val="28"/>
        </w:rPr>
        <w:t xml:space="preserve"> применимы в современной цифровой </w:t>
      </w:r>
      <w:proofErr w:type="spellStart"/>
      <w:r w:rsidRPr="0005729E">
        <w:rPr>
          <w:sz w:val="28"/>
          <w:szCs w:val="28"/>
        </w:rPr>
        <w:t>медиасреде</w:t>
      </w:r>
      <w:proofErr w:type="spellEnd"/>
      <w:r w:rsidRPr="0005729E">
        <w:rPr>
          <w:sz w:val="28"/>
          <w:szCs w:val="28"/>
        </w:rPr>
        <w:t>?</w:t>
      </w:r>
    </w:p>
    <w:p w:rsidR="00806C62" w:rsidRPr="0005729E" w:rsidRDefault="00806C62" w:rsidP="007C20CF">
      <w:pPr>
        <w:numPr>
          <w:ilvl w:val="0"/>
          <w:numId w:val="2"/>
        </w:numPr>
        <w:tabs>
          <w:tab w:val="clear" w:pos="720"/>
          <w:tab w:val="num" w:pos="426"/>
        </w:tabs>
        <w:spacing w:line="360" w:lineRule="auto"/>
        <w:ind w:left="0" w:firstLine="0"/>
        <w:jc w:val="both"/>
        <w:rPr>
          <w:sz w:val="28"/>
          <w:szCs w:val="28"/>
        </w:rPr>
      </w:pPr>
      <w:r w:rsidRPr="0005729E">
        <w:rPr>
          <w:sz w:val="28"/>
          <w:szCs w:val="28"/>
        </w:rPr>
        <w:t xml:space="preserve">В чем значение концепции </w:t>
      </w:r>
      <w:r>
        <w:rPr>
          <w:sz w:val="28"/>
          <w:szCs w:val="28"/>
        </w:rPr>
        <w:t>«</w:t>
      </w:r>
      <w:r w:rsidRPr="0005729E">
        <w:rPr>
          <w:sz w:val="28"/>
          <w:szCs w:val="28"/>
        </w:rPr>
        <w:t>Средство есть сообщение</w:t>
      </w:r>
      <w:r>
        <w:rPr>
          <w:sz w:val="28"/>
          <w:szCs w:val="28"/>
        </w:rPr>
        <w:t>»</w:t>
      </w:r>
      <w:r w:rsidRPr="0005729E">
        <w:rPr>
          <w:sz w:val="28"/>
          <w:szCs w:val="28"/>
        </w:rPr>
        <w:t xml:space="preserve"> для понимания современных брендовых стратегий?</w:t>
      </w:r>
    </w:p>
    <w:p w:rsidR="00806C62" w:rsidRPr="0005729E" w:rsidRDefault="00806C62" w:rsidP="007C20CF">
      <w:pPr>
        <w:numPr>
          <w:ilvl w:val="0"/>
          <w:numId w:val="2"/>
        </w:numPr>
        <w:tabs>
          <w:tab w:val="clear" w:pos="720"/>
          <w:tab w:val="num" w:pos="426"/>
        </w:tabs>
        <w:spacing w:line="360" w:lineRule="auto"/>
        <w:ind w:left="0" w:firstLine="0"/>
        <w:jc w:val="both"/>
        <w:rPr>
          <w:sz w:val="28"/>
          <w:szCs w:val="28"/>
        </w:rPr>
      </w:pPr>
      <w:r w:rsidRPr="0005729E">
        <w:rPr>
          <w:sz w:val="28"/>
          <w:szCs w:val="28"/>
        </w:rPr>
        <w:t>Как цифровая революция преобразила практику корпоративных коммуникаций?</w:t>
      </w:r>
    </w:p>
    <w:p w:rsidR="00806C62" w:rsidRPr="0005729E" w:rsidRDefault="00806C62" w:rsidP="007C20CF">
      <w:pPr>
        <w:numPr>
          <w:ilvl w:val="0"/>
          <w:numId w:val="2"/>
        </w:numPr>
        <w:tabs>
          <w:tab w:val="clear" w:pos="720"/>
          <w:tab w:val="num" w:pos="426"/>
        </w:tabs>
        <w:spacing w:line="360" w:lineRule="auto"/>
        <w:ind w:left="0" w:firstLine="0"/>
        <w:jc w:val="both"/>
        <w:rPr>
          <w:sz w:val="28"/>
          <w:szCs w:val="28"/>
        </w:rPr>
      </w:pPr>
      <w:r w:rsidRPr="0005729E">
        <w:rPr>
          <w:sz w:val="28"/>
          <w:szCs w:val="28"/>
        </w:rPr>
        <w:t>Какие стратегии корпоративной коммуникации наиболее эффективно воздействуют на идентичность бренда?</w:t>
      </w:r>
    </w:p>
    <w:p w:rsidR="00806C62" w:rsidRPr="0005729E" w:rsidRDefault="00806C62" w:rsidP="007C20CF">
      <w:pPr>
        <w:numPr>
          <w:ilvl w:val="0"/>
          <w:numId w:val="2"/>
        </w:numPr>
        <w:tabs>
          <w:tab w:val="clear" w:pos="720"/>
          <w:tab w:val="num" w:pos="426"/>
        </w:tabs>
        <w:spacing w:line="360" w:lineRule="auto"/>
        <w:ind w:left="0" w:firstLine="0"/>
        <w:jc w:val="both"/>
        <w:rPr>
          <w:sz w:val="28"/>
          <w:szCs w:val="28"/>
        </w:rPr>
      </w:pPr>
      <w:r w:rsidRPr="0005729E">
        <w:rPr>
          <w:sz w:val="28"/>
          <w:szCs w:val="28"/>
        </w:rPr>
        <w:t>Каковы преимущества и недостатки прозрачности в корпоративных коммуникациях?</w:t>
      </w:r>
    </w:p>
    <w:p w:rsidR="00806C62" w:rsidRPr="0005729E" w:rsidRDefault="00806C62" w:rsidP="007C20CF">
      <w:pPr>
        <w:numPr>
          <w:ilvl w:val="0"/>
          <w:numId w:val="2"/>
        </w:numPr>
        <w:tabs>
          <w:tab w:val="clear" w:pos="720"/>
          <w:tab w:val="num" w:pos="426"/>
        </w:tabs>
        <w:spacing w:line="360" w:lineRule="auto"/>
        <w:ind w:left="0" w:firstLine="0"/>
        <w:jc w:val="both"/>
        <w:rPr>
          <w:sz w:val="28"/>
          <w:szCs w:val="28"/>
        </w:rPr>
      </w:pPr>
      <w:r w:rsidRPr="0005729E">
        <w:rPr>
          <w:sz w:val="28"/>
          <w:szCs w:val="28"/>
        </w:rPr>
        <w:t xml:space="preserve">Какова роль </w:t>
      </w:r>
      <w:proofErr w:type="spellStart"/>
      <w:r w:rsidRPr="0005729E">
        <w:rPr>
          <w:sz w:val="28"/>
          <w:szCs w:val="28"/>
        </w:rPr>
        <w:t>сторителлинга</w:t>
      </w:r>
      <w:proofErr w:type="spellEnd"/>
      <w:r w:rsidRPr="0005729E">
        <w:rPr>
          <w:sz w:val="28"/>
          <w:szCs w:val="28"/>
        </w:rPr>
        <w:t xml:space="preserve"> в создании нарратива бренда?</w:t>
      </w:r>
    </w:p>
    <w:p w:rsidR="00806C62" w:rsidRPr="0005729E" w:rsidRDefault="00806C62" w:rsidP="007C20CF">
      <w:pPr>
        <w:numPr>
          <w:ilvl w:val="0"/>
          <w:numId w:val="2"/>
        </w:numPr>
        <w:tabs>
          <w:tab w:val="clear" w:pos="720"/>
          <w:tab w:val="num" w:pos="426"/>
        </w:tabs>
        <w:spacing w:line="360" w:lineRule="auto"/>
        <w:ind w:left="0" w:firstLine="0"/>
        <w:jc w:val="both"/>
        <w:rPr>
          <w:sz w:val="28"/>
          <w:szCs w:val="28"/>
        </w:rPr>
      </w:pPr>
      <w:r w:rsidRPr="0005729E">
        <w:rPr>
          <w:sz w:val="28"/>
          <w:szCs w:val="28"/>
        </w:rPr>
        <w:t>Как компании могут использовать социальные сети для улучшения своего брендового образа?</w:t>
      </w:r>
    </w:p>
    <w:p w:rsidR="00806C62" w:rsidRPr="0005729E" w:rsidRDefault="00806C62" w:rsidP="007C20CF">
      <w:pPr>
        <w:numPr>
          <w:ilvl w:val="0"/>
          <w:numId w:val="2"/>
        </w:numPr>
        <w:tabs>
          <w:tab w:val="clear" w:pos="720"/>
          <w:tab w:val="num" w:pos="426"/>
        </w:tabs>
        <w:spacing w:line="360" w:lineRule="auto"/>
        <w:ind w:left="0" w:firstLine="0"/>
        <w:jc w:val="both"/>
        <w:rPr>
          <w:sz w:val="28"/>
          <w:szCs w:val="28"/>
        </w:rPr>
      </w:pPr>
      <w:r>
        <w:rPr>
          <w:sz w:val="28"/>
          <w:szCs w:val="28"/>
        </w:rPr>
        <w:t>Раскройте понятие «</w:t>
      </w:r>
      <w:proofErr w:type="spellStart"/>
      <w:r w:rsidRPr="0005729E">
        <w:rPr>
          <w:sz w:val="28"/>
          <w:szCs w:val="28"/>
        </w:rPr>
        <w:t>просьюмер</w:t>
      </w:r>
      <w:proofErr w:type="spellEnd"/>
      <w:r>
        <w:rPr>
          <w:sz w:val="28"/>
          <w:szCs w:val="28"/>
        </w:rPr>
        <w:t>»</w:t>
      </w:r>
      <w:r w:rsidRPr="0005729E">
        <w:rPr>
          <w:sz w:val="28"/>
          <w:szCs w:val="28"/>
        </w:rPr>
        <w:t xml:space="preserve"> в контексте брендовых медиа.</w:t>
      </w:r>
    </w:p>
    <w:p w:rsidR="00806C62" w:rsidRPr="0005729E" w:rsidRDefault="00806C62" w:rsidP="007C20CF">
      <w:pPr>
        <w:numPr>
          <w:ilvl w:val="0"/>
          <w:numId w:val="2"/>
        </w:numPr>
        <w:tabs>
          <w:tab w:val="clear" w:pos="720"/>
          <w:tab w:val="num" w:pos="426"/>
        </w:tabs>
        <w:spacing w:line="360" w:lineRule="auto"/>
        <w:ind w:left="0" w:firstLine="0"/>
        <w:jc w:val="both"/>
        <w:rPr>
          <w:sz w:val="28"/>
          <w:szCs w:val="28"/>
        </w:rPr>
      </w:pPr>
      <w:r w:rsidRPr="0005729E">
        <w:rPr>
          <w:sz w:val="28"/>
          <w:szCs w:val="28"/>
        </w:rPr>
        <w:t>Проанализируйте этические аспекты кризисной коммуникации в компаниях.</w:t>
      </w:r>
    </w:p>
    <w:p w:rsidR="00806C62" w:rsidRPr="0005729E" w:rsidRDefault="00806C62" w:rsidP="007C20CF">
      <w:pPr>
        <w:numPr>
          <w:ilvl w:val="0"/>
          <w:numId w:val="2"/>
        </w:numPr>
        <w:tabs>
          <w:tab w:val="clear" w:pos="720"/>
          <w:tab w:val="num" w:pos="426"/>
        </w:tabs>
        <w:spacing w:line="360" w:lineRule="auto"/>
        <w:ind w:left="0" w:firstLine="0"/>
        <w:jc w:val="both"/>
        <w:rPr>
          <w:sz w:val="28"/>
          <w:szCs w:val="28"/>
        </w:rPr>
      </w:pPr>
      <w:r w:rsidRPr="0005729E">
        <w:rPr>
          <w:sz w:val="28"/>
          <w:szCs w:val="28"/>
        </w:rPr>
        <w:t>Как проявляется культурный империализм в глобальных брендовых стратегиях?</w:t>
      </w:r>
    </w:p>
    <w:p w:rsidR="00806C62" w:rsidRPr="0005729E" w:rsidRDefault="00806C62" w:rsidP="007C20CF">
      <w:pPr>
        <w:numPr>
          <w:ilvl w:val="0"/>
          <w:numId w:val="2"/>
        </w:numPr>
        <w:tabs>
          <w:tab w:val="clear" w:pos="720"/>
          <w:tab w:val="num" w:pos="426"/>
        </w:tabs>
        <w:spacing w:line="360" w:lineRule="auto"/>
        <w:ind w:left="0" w:firstLine="0"/>
        <w:jc w:val="both"/>
        <w:rPr>
          <w:sz w:val="28"/>
          <w:szCs w:val="28"/>
        </w:rPr>
      </w:pPr>
      <w:r w:rsidRPr="0005729E">
        <w:rPr>
          <w:sz w:val="28"/>
          <w:szCs w:val="28"/>
        </w:rPr>
        <w:t xml:space="preserve">Что такое </w:t>
      </w:r>
      <w:r>
        <w:rPr>
          <w:sz w:val="28"/>
          <w:szCs w:val="28"/>
        </w:rPr>
        <w:t>«</w:t>
      </w:r>
      <w:proofErr w:type="spellStart"/>
      <w:r w:rsidRPr="0005729E">
        <w:rPr>
          <w:sz w:val="28"/>
          <w:szCs w:val="28"/>
        </w:rPr>
        <w:t>медиаконвергенция</w:t>
      </w:r>
      <w:proofErr w:type="spellEnd"/>
      <w:r>
        <w:rPr>
          <w:sz w:val="28"/>
          <w:szCs w:val="28"/>
        </w:rPr>
        <w:t xml:space="preserve">» </w:t>
      </w:r>
      <w:r w:rsidRPr="0005729E">
        <w:rPr>
          <w:sz w:val="28"/>
          <w:szCs w:val="28"/>
        </w:rPr>
        <w:t>и почему она важна для бренд-коммуникаций?</w:t>
      </w:r>
    </w:p>
    <w:p w:rsidR="00806C62" w:rsidRPr="0005729E" w:rsidRDefault="00806C62" w:rsidP="007C20CF">
      <w:pPr>
        <w:numPr>
          <w:ilvl w:val="0"/>
          <w:numId w:val="2"/>
        </w:numPr>
        <w:tabs>
          <w:tab w:val="clear" w:pos="720"/>
          <w:tab w:val="num" w:pos="426"/>
        </w:tabs>
        <w:spacing w:line="360" w:lineRule="auto"/>
        <w:ind w:left="0" w:firstLine="0"/>
        <w:jc w:val="both"/>
        <w:rPr>
          <w:sz w:val="28"/>
          <w:szCs w:val="28"/>
        </w:rPr>
      </w:pPr>
      <w:r w:rsidRPr="0005729E">
        <w:rPr>
          <w:sz w:val="28"/>
          <w:szCs w:val="28"/>
        </w:rPr>
        <w:t>Как контент, созданный пользователями, изменил динамику маркетинга брендов?</w:t>
      </w:r>
    </w:p>
    <w:p w:rsidR="00806C62" w:rsidRPr="0005729E" w:rsidRDefault="00806C62" w:rsidP="007C20CF">
      <w:pPr>
        <w:numPr>
          <w:ilvl w:val="0"/>
          <w:numId w:val="2"/>
        </w:numPr>
        <w:tabs>
          <w:tab w:val="clear" w:pos="720"/>
          <w:tab w:val="num" w:pos="426"/>
        </w:tabs>
        <w:spacing w:line="360" w:lineRule="auto"/>
        <w:ind w:left="0" w:firstLine="0"/>
        <w:jc w:val="both"/>
        <w:rPr>
          <w:sz w:val="28"/>
          <w:szCs w:val="28"/>
        </w:rPr>
      </w:pPr>
      <w:r>
        <w:rPr>
          <w:sz w:val="28"/>
          <w:szCs w:val="28"/>
        </w:rPr>
        <w:t>Раскройте</w:t>
      </w:r>
      <w:r w:rsidRPr="0005729E">
        <w:rPr>
          <w:sz w:val="28"/>
          <w:szCs w:val="28"/>
        </w:rPr>
        <w:t xml:space="preserve"> концепцию </w:t>
      </w:r>
      <w:r>
        <w:rPr>
          <w:sz w:val="28"/>
          <w:szCs w:val="28"/>
        </w:rPr>
        <w:t>«</w:t>
      </w:r>
      <w:r w:rsidRPr="0005729E">
        <w:rPr>
          <w:sz w:val="28"/>
          <w:szCs w:val="28"/>
        </w:rPr>
        <w:t>Глобальной деревни</w:t>
      </w:r>
      <w:r>
        <w:rPr>
          <w:sz w:val="28"/>
          <w:szCs w:val="28"/>
        </w:rPr>
        <w:t>»</w:t>
      </w:r>
      <w:r w:rsidRPr="0005729E">
        <w:rPr>
          <w:sz w:val="28"/>
          <w:szCs w:val="28"/>
        </w:rPr>
        <w:t xml:space="preserve"> и ее значение для международных маркетинговых коммуникаций.</w:t>
      </w:r>
    </w:p>
    <w:p w:rsidR="00806C62" w:rsidRPr="0005729E" w:rsidRDefault="00806C62" w:rsidP="007C20CF">
      <w:pPr>
        <w:numPr>
          <w:ilvl w:val="0"/>
          <w:numId w:val="2"/>
        </w:numPr>
        <w:tabs>
          <w:tab w:val="clear" w:pos="720"/>
          <w:tab w:val="num" w:pos="426"/>
        </w:tabs>
        <w:spacing w:line="360" w:lineRule="auto"/>
        <w:ind w:left="0" w:firstLine="0"/>
        <w:jc w:val="both"/>
        <w:rPr>
          <w:sz w:val="28"/>
          <w:szCs w:val="28"/>
        </w:rPr>
      </w:pPr>
      <w:r w:rsidRPr="0005729E">
        <w:rPr>
          <w:sz w:val="28"/>
          <w:szCs w:val="28"/>
        </w:rPr>
        <w:t xml:space="preserve">Как можно применить теорию </w:t>
      </w:r>
      <w:r>
        <w:rPr>
          <w:sz w:val="28"/>
          <w:szCs w:val="28"/>
        </w:rPr>
        <w:t>«</w:t>
      </w:r>
      <w:r w:rsidRPr="0005729E">
        <w:rPr>
          <w:sz w:val="28"/>
          <w:szCs w:val="28"/>
        </w:rPr>
        <w:t>силы слабых связей</w:t>
      </w:r>
      <w:r>
        <w:rPr>
          <w:sz w:val="28"/>
          <w:szCs w:val="28"/>
        </w:rPr>
        <w:t>»</w:t>
      </w:r>
      <w:r w:rsidRPr="0005729E">
        <w:rPr>
          <w:sz w:val="28"/>
          <w:szCs w:val="28"/>
        </w:rPr>
        <w:t xml:space="preserve"> М. </w:t>
      </w:r>
      <w:proofErr w:type="spellStart"/>
      <w:r w:rsidRPr="0005729E">
        <w:rPr>
          <w:sz w:val="28"/>
          <w:szCs w:val="28"/>
        </w:rPr>
        <w:t>Грановеттера</w:t>
      </w:r>
      <w:proofErr w:type="spellEnd"/>
      <w:r w:rsidRPr="0005729E">
        <w:rPr>
          <w:sz w:val="28"/>
          <w:szCs w:val="28"/>
        </w:rPr>
        <w:t xml:space="preserve"> к стратегиям маркетинга в социальных сетях?</w:t>
      </w:r>
    </w:p>
    <w:p w:rsidR="00806C62" w:rsidRDefault="00806C62" w:rsidP="007C20CF">
      <w:pPr>
        <w:numPr>
          <w:ilvl w:val="0"/>
          <w:numId w:val="2"/>
        </w:numPr>
        <w:tabs>
          <w:tab w:val="clear" w:pos="720"/>
          <w:tab w:val="num" w:pos="426"/>
        </w:tabs>
        <w:spacing w:line="360" w:lineRule="auto"/>
        <w:ind w:left="0" w:firstLine="0"/>
        <w:jc w:val="both"/>
        <w:rPr>
          <w:sz w:val="28"/>
          <w:szCs w:val="28"/>
        </w:rPr>
      </w:pPr>
      <w:r w:rsidRPr="0005729E">
        <w:rPr>
          <w:sz w:val="28"/>
          <w:szCs w:val="28"/>
        </w:rPr>
        <w:lastRenderedPageBreak/>
        <w:t>Опишите влияние виртуальной реальности на потребительские переживания и вовлеченность в бренд.</w:t>
      </w:r>
    </w:p>
    <w:p w:rsidR="00806C62" w:rsidRPr="0005729E" w:rsidRDefault="00806C62" w:rsidP="007C20CF">
      <w:pPr>
        <w:numPr>
          <w:ilvl w:val="0"/>
          <w:numId w:val="2"/>
        </w:numPr>
        <w:tabs>
          <w:tab w:val="clear" w:pos="720"/>
          <w:tab w:val="num" w:pos="426"/>
        </w:tabs>
        <w:spacing w:line="360" w:lineRule="auto"/>
        <w:ind w:left="0" w:firstLine="0"/>
        <w:jc w:val="both"/>
        <w:rPr>
          <w:sz w:val="28"/>
          <w:szCs w:val="28"/>
        </w:rPr>
      </w:pPr>
      <w:r w:rsidRPr="0005729E">
        <w:rPr>
          <w:sz w:val="28"/>
          <w:szCs w:val="28"/>
        </w:rPr>
        <w:t>Как цифровые платформы трансформируют традиционные элементы маркетингового комплекса?</w:t>
      </w:r>
    </w:p>
    <w:p w:rsidR="00806C62" w:rsidRPr="0005729E" w:rsidRDefault="00806C62" w:rsidP="007C20CF">
      <w:pPr>
        <w:numPr>
          <w:ilvl w:val="0"/>
          <w:numId w:val="2"/>
        </w:numPr>
        <w:tabs>
          <w:tab w:val="clear" w:pos="720"/>
          <w:tab w:val="num" w:pos="426"/>
        </w:tabs>
        <w:spacing w:line="360" w:lineRule="auto"/>
        <w:ind w:left="0" w:firstLine="0"/>
        <w:jc w:val="both"/>
        <w:rPr>
          <w:sz w:val="28"/>
          <w:szCs w:val="28"/>
        </w:rPr>
      </w:pPr>
      <w:r w:rsidRPr="0005729E">
        <w:rPr>
          <w:sz w:val="28"/>
          <w:szCs w:val="28"/>
        </w:rPr>
        <w:t>Какие трудности возникают при поддержании единообразия бренда на разных цифровых каналах?</w:t>
      </w:r>
    </w:p>
    <w:p w:rsidR="00806C62" w:rsidRPr="0005729E" w:rsidRDefault="00806C62" w:rsidP="007C20CF">
      <w:pPr>
        <w:numPr>
          <w:ilvl w:val="0"/>
          <w:numId w:val="2"/>
        </w:numPr>
        <w:tabs>
          <w:tab w:val="clear" w:pos="720"/>
          <w:tab w:val="num" w:pos="426"/>
        </w:tabs>
        <w:spacing w:line="360" w:lineRule="auto"/>
        <w:ind w:left="0" w:firstLine="0"/>
        <w:jc w:val="both"/>
        <w:rPr>
          <w:sz w:val="28"/>
          <w:szCs w:val="28"/>
        </w:rPr>
      </w:pPr>
      <w:r w:rsidRPr="0005729E">
        <w:rPr>
          <w:sz w:val="28"/>
          <w:szCs w:val="28"/>
        </w:rPr>
        <w:t>Оцените использование маркетинга влияния в современных брендовых стратегиях.</w:t>
      </w:r>
    </w:p>
    <w:p w:rsidR="00806C62" w:rsidRDefault="00806C62" w:rsidP="007C20CF">
      <w:pPr>
        <w:numPr>
          <w:ilvl w:val="0"/>
          <w:numId w:val="2"/>
        </w:numPr>
        <w:tabs>
          <w:tab w:val="clear" w:pos="720"/>
          <w:tab w:val="num" w:pos="426"/>
        </w:tabs>
        <w:spacing w:line="360" w:lineRule="auto"/>
        <w:ind w:left="0" w:firstLine="0"/>
        <w:jc w:val="both"/>
        <w:rPr>
          <w:sz w:val="28"/>
          <w:szCs w:val="28"/>
        </w:rPr>
      </w:pPr>
      <w:r w:rsidRPr="0005729E">
        <w:rPr>
          <w:sz w:val="28"/>
          <w:szCs w:val="28"/>
        </w:rPr>
        <w:t>Как теории публичных связей применяются к управлению онлайн-репутацией</w:t>
      </w:r>
    </w:p>
    <w:p w:rsidR="00806C62" w:rsidRPr="0005729E" w:rsidRDefault="00806C62" w:rsidP="007C20CF">
      <w:pPr>
        <w:numPr>
          <w:ilvl w:val="0"/>
          <w:numId w:val="2"/>
        </w:numPr>
        <w:tabs>
          <w:tab w:val="clear" w:pos="720"/>
          <w:tab w:val="num" w:pos="426"/>
        </w:tabs>
        <w:spacing w:line="360" w:lineRule="auto"/>
        <w:ind w:left="0" w:firstLine="0"/>
        <w:jc w:val="both"/>
        <w:rPr>
          <w:sz w:val="28"/>
          <w:szCs w:val="28"/>
        </w:rPr>
      </w:pPr>
      <w:r w:rsidRPr="0005729E">
        <w:rPr>
          <w:sz w:val="28"/>
          <w:szCs w:val="28"/>
        </w:rPr>
        <w:t>В чем особенности формирования и проявления брендовой идентичности в цифровую эпоху?</w:t>
      </w:r>
    </w:p>
    <w:p w:rsidR="00806C62" w:rsidRPr="0005729E" w:rsidRDefault="00806C62" w:rsidP="007C20CF">
      <w:pPr>
        <w:numPr>
          <w:ilvl w:val="0"/>
          <w:numId w:val="3"/>
        </w:numPr>
        <w:tabs>
          <w:tab w:val="clear" w:pos="720"/>
          <w:tab w:val="num" w:pos="426"/>
        </w:tabs>
        <w:spacing w:line="360" w:lineRule="auto"/>
        <w:ind w:left="0" w:firstLine="0"/>
        <w:jc w:val="both"/>
        <w:rPr>
          <w:sz w:val="28"/>
          <w:szCs w:val="28"/>
        </w:rPr>
      </w:pPr>
      <w:r w:rsidRPr="0005729E">
        <w:rPr>
          <w:sz w:val="28"/>
          <w:szCs w:val="28"/>
        </w:rPr>
        <w:t>Какие основные изменения принесла цифровая эра в стратегии бренд-коммуникации?</w:t>
      </w:r>
    </w:p>
    <w:p w:rsidR="00806C62" w:rsidRPr="0005729E" w:rsidRDefault="00806C62" w:rsidP="007C20CF">
      <w:pPr>
        <w:numPr>
          <w:ilvl w:val="0"/>
          <w:numId w:val="3"/>
        </w:numPr>
        <w:tabs>
          <w:tab w:val="clear" w:pos="720"/>
          <w:tab w:val="num" w:pos="426"/>
        </w:tabs>
        <w:spacing w:line="360" w:lineRule="auto"/>
        <w:ind w:left="0" w:firstLine="0"/>
        <w:jc w:val="both"/>
        <w:rPr>
          <w:sz w:val="28"/>
          <w:szCs w:val="28"/>
        </w:rPr>
      </w:pPr>
      <w:r w:rsidRPr="0005729E">
        <w:rPr>
          <w:sz w:val="28"/>
          <w:szCs w:val="28"/>
        </w:rPr>
        <w:t>Какие стратегии могут использовать корпорации для защиты своего бренда в условиях цифровой динамики?</w:t>
      </w:r>
    </w:p>
    <w:p w:rsidR="00806C62" w:rsidRPr="0005729E" w:rsidRDefault="00806C62" w:rsidP="007C20CF">
      <w:pPr>
        <w:numPr>
          <w:ilvl w:val="0"/>
          <w:numId w:val="3"/>
        </w:numPr>
        <w:tabs>
          <w:tab w:val="clear" w:pos="720"/>
          <w:tab w:val="num" w:pos="426"/>
        </w:tabs>
        <w:spacing w:line="360" w:lineRule="auto"/>
        <w:ind w:left="0" w:firstLine="0"/>
        <w:jc w:val="both"/>
        <w:rPr>
          <w:sz w:val="28"/>
          <w:szCs w:val="28"/>
        </w:rPr>
      </w:pPr>
      <w:r w:rsidRPr="0005729E">
        <w:rPr>
          <w:sz w:val="28"/>
          <w:szCs w:val="28"/>
        </w:rPr>
        <w:t>Как изменение паттернов потребления медиа влияет на стратегии брендинга и рекламы?</w:t>
      </w:r>
    </w:p>
    <w:p w:rsidR="00806C62" w:rsidRDefault="00806C62" w:rsidP="007C20CF">
      <w:pPr>
        <w:numPr>
          <w:ilvl w:val="0"/>
          <w:numId w:val="3"/>
        </w:numPr>
        <w:tabs>
          <w:tab w:val="clear" w:pos="720"/>
          <w:tab w:val="num" w:pos="426"/>
        </w:tabs>
        <w:spacing w:line="360" w:lineRule="auto"/>
        <w:ind w:left="0" w:firstLine="0"/>
        <w:jc w:val="both"/>
        <w:rPr>
          <w:sz w:val="28"/>
          <w:szCs w:val="28"/>
        </w:rPr>
      </w:pPr>
      <w:r w:rsidRPr="0005729E">
        <w:rPr>
          <w:sz w:val="28"/>
          <w:szCs w:val="28"/>
        </w:rPr>
        <w:t>Как корпоративные коммуникации адаптируются к изменениям в законодательстве о защите данных?</w:t>
      </w:r>
    </w:p>
    <w:p w:rsidR="00806C62" w:rsidRDefault="00806C62" w:rsidP="007C20CF">
      <w:pPr>
        <w:numPr>
          <w:ilvl w:val="0"/>
          <w:numId w:val="3"/>
        </w:numPr>
        <w:tabs>
          <w:tab w:val="clear" w:pos="720"/>
          <w:tab w:val="num" w:pos="426"/>
        </w:tabs>
        <w:spacing w:line="360" w:lineRule="auto"/>
        <w:ind w:left="0" w:firstLine="0"/>
        <w:jc w:val="both"/>
        <w:rPr>
          <w:sz w:val="28"/>
          <w:szCs w:val="28"/>
        </w:rPr>
      </w:pPr>
      <w:r w:rsidRPr="00200ACA">
        <w:rPr>
          <w:sz w:val="28"/>
          <w:szCs w:val="28"/>
        </w:rPr>
        <w:t xml:space="preserve">Особенности формирования и проявления идентичности в цифровой </w:t>
      </w:r>
      <w:proofErr w:type="spellStart"/>
      <w:r w:rsidRPr="00200ACA">
        <w:rPr>
          <w:sz w:val="28"/>
          <w:szCs w:val="28"/>
        </w:rPr>
        <w:t>медиасреде</w:t>
      </w:r>
      <w:proofErr w:type="spellEnd"/>
      <w:r w:rsidRPr="00200ACA">
        <w:rPr>
          <w:sz w:val="28"/>
          <w:szCs w:val="28"/>
        </w:rPr>
        <w:t xml:space="preserve"> и реальном мире схожи в аспектах социальной интеракции и самовыражения.</w:t>
      </w:r>
    </w:p>
    <w:p w:rsidR="00806C62" w:rsidRPr="00200ACA" w:rsidRDefault="00806C62" w:rsidP="007C20CF">
      <w:pPr>
        <w:numPr>
          <w:ilvl w:val="0"/>
          <w:numId w:val="3"/>
        </w:numPr>
        <w:tabs>
          <w:tab w:val="clear" w:pos="720"/>
          <w:tab w:val="num" w:pos="426"/>
        </w:tabs>
        <w:spacing w:line="360" w:lineRule="auto"/>
        <w:ind w:left="0" w:firstLine="0"/>
        <w:jc w:val="both"/>
        <w:rPr>
          <w:sz w:val="28"/>
          <w:szCs w:val="28"/>
        </w:rPr>
      </w:pPr>
      <w:r>
        <w:rPr>
          <w:sz w:val="28"/>
          <w:szCs w:val="28"/>
        </w:rPr>
        <w:t xml:space="preserve"> </w:t>
      </w:r>
      <w:r w:rsidRPr="00200ACA">
        <w:rPr>
          <w:sz w:val="28"/>
          <w:szCs w:val="28"/>
        </w:rPr>
        <w:t>Коммуникационное пространство: структура, особенности функционирования</w:t>
      </w:r>
    </w:p>
    <w:p w:rsidR="00806C62" w:rsidRPr="00200ACA" w:rsidRDefault="00806C62" w:rsidP="007C20CF">
      <w:pPr>
        <w:numPr>
          <w:ilvl w:val="0"/>
          <w:numId w:val="3"/>
        </w:numPr>
        <w:tabs>
          <w:tab w:val="clear" w:pos="720"/>
          <w:tab w:val="num" w:pos="426"/>
        </w:tabs>
        <w:spacing w:line="360" w:lineRule="auto"/>
        <w:ind w:left="0" w:firstLine="0"/>
        <w:jc w:val="both"/>
        <w:rPr>
          <w:sz w:val="28"/>
          <w:szCs w:val="28"/>
        </w:rPr>
      </w:pPr>
      <w:r>
        <w:rPr>
          <w:sz w:val="28"/>
          <w:szCs w:val="28"/>
        </w:rPr>
        <w:t xml:space="preserve"> </w:t>
      </w:r>
      <w:r w:rsidRPr="00200ACA">
        <w:rPr>
          <w:sz w:val="28"/>
          <w:szCs w:val="28"/>
        </w:rPr>
        <w:t>Особенности информационного поведения различных типов общественных организаций</w:t>
      </w:r>
    </w:p>
    <w:p w:rsidR="00806C62" w:rsidRPr="00200ACA" w:rsidRDefault="00806C62" w:rsidP="007C20CF">
      <w:pPr>
        <w:numPr>
          <w:ilvl w:val="0"/>
          <w:numId w:val="3"/>
        </w:numPr>
        <w:tabs>
          <w:tab w:val="clear" w:pos="720"/>
          <w:tab w:val="num" w:pos="426"/>
        </w:tabs>
        <w:spacing w:line="360" w:lineRule="auto"/>
        <w:ind w:left="0" w:firstLine="0"/>
        <w:jc w:val="both"/>
        <w:rPr>
          <w:sz w:val="28"/>
          <w:szCs w:val="28"/>
        </w:rPr>
      </w:pPr>
      <w:r>
        <w:rPr>
          <w:sz w:val="28"/>
          <w:szCs w:val="28"/>
        </w:rPr>
        <w:t xml:space="preserve"> </w:t>
      </w:r>
      <w:r w:rsidRPr="00200ACA">
        <w:rPr>
          <w:sz w:val="28"/>
          <w:szCs w:val="28"/>
        </w:rPr>
        <w:t>Интегрированные коммуникации. Понятие, сущность, особенности</w:t>
      </w:r>
    </w:p>
    <w:p w:rsidR="00806C62" w:rsidRPr="00200ACA" w:rsidRDefault="00806C62" w:rsidP="007C20CF">
      <w:pPr>
        <w:numPr>
          <w:ilvl w:val="0"/>
          <w:numId w:val="3"/>
        </w:numPr>
        <w:tabs>
          <w:tab w:val="clear" w:pos="720"/>
          <w:tab w:val="num" w:pos="426"/>
        </w:tabs>
        <w:spacing w:line="360" w:lineRule="auto"/>
        <w:ind w:left="0" w:firstLine="0"/>
        <w:jc w:val="both"/>
        <w:rPr>
          <w:sz w:val="28"/>
          <w:szCs w:val="28"/>
        </w:rPr>
      </w:pPr>
      <w:r>
        <w:rPr>
          <w:sz w:val="28"/>
          <w:szCs w:val="28"/>
        </w:rPr>
        <w:t xml:space="preserve"> </w:t>
      </w:r>
      <w:r w:rsidRPr="00200ACA">
        <w:rPr>
          <w:sz w:val="28"/>
          <w:szCs w:val="28"/>
        </w:rPr>
        <w:t>Ключевые особенности современных корпоративных коммуникаций</w:t>
      </w:r>
    </w:p>
    <w:p w:rsidR="00806C62" w:rsidRPr="00200ACA" w:rsidRDefault="00806C62" w:rsidP="007C20CF">
      <w:pPr>
        <w:numPr>
          <w:ilvl w:val="0"/>
          <w:numId w:val="3"/>
        </w:numPr>
        <w:tabs>
          <w:tab w:val="clear" w:pos="720"/>
          <w:tab w:val="num" w:pos="426"/>
        </w:tabs>
        <w:spacing w:line="360" w:lineRule="auto"/>
        <w:ind w:left="0" w:firstLine="0"/>
        <w:jc w:val="both"/>
        <w:rPr>
          <w:sz w:val="28"/>
          <w:szCs w:val="28"/>
        </w:rPr>
      </w:pPr>
      <w:r>
        <w:rPr>
          <w:sz w:val="28"/>
          <w:szCs w:val="28"/>
        </w:rPr>
        <w:t xml:space="preserve"> </w:t>
      </w:r>
      <w:r w:rsidRPr="00200ACA">
        <w:rPr>
          <w:sz w:val="28"/>
          <w:szCs w:val="28"/>
        </w:rPr>
        <w:t>Контент как основа коммуникаций. Структура, функции, особенности.</w:t>
      </w:r>
    </w:p>
    <w:p w:rsidR="00806C62" w:rsidRPr="00200ACA" w:rsidRDefault="00806C62" w:rsidP="007C20CF">
      <w:pPr>
        <w:numPr>
          <w:ilvl w:val="0"/>
          <w:numId w:val="3"/>
        </w:numPr>
        <w:tabs>
          <w:tab w:val="clear" w:pos="720"/>
          <w:tab w:val="num" w:pos="426"/>
        </w:tabs>
        <w:spacing w:line="360" w:lineRule="auto"/>
        <w:ind w:left="0" w:firstLine="0"/>
        <w:jc w:val="both"/>
        <w:rPr>
          <w:sz w:val="28"/>
          <w:szCs w:val="28"/>
        </w:rPr>
      </w:pPr>
      <w:r>
        <w:rPr>
          <w:sz w:val="28"/>
          <w:szCs w:val="28"/>
        </w:rPr>
        <w:lastRenderedPageBreak/>
        <w:t xml:space="preserve"> </w:t>
      </w:r>
      <w:r w:rsidRPr="00200ACA">
        <w:rPr>
          <w:sz w:val="28"/>
          <w:szCs w:val="28"/>
        </w:rPr>
        <w:t>Интернет-коммуникации как ключевой феномен современного коммуникационного пространства.</w:t>
      </w:r>
    </w:p>
    <w:p w:rsidR="00806C62" w:rsidRPr="00200ACA" w:rsidRDefault="00806C62" w:rsidP="007C20CF">
      <w:pPr>
        <w:numPr>
          <w:ilvl w:val="0"/>
          <w:numId w:val="3"/>
        </w:numPr>
        <w:tabs>
          <w:tab w:val="clear" w:pos="720"/>
          <w:tab w:val="num" w:pos="426"/>
        </w:tabs>
        <w:spacing w:line="360" w:lineRule="auto"/>
        <w:ind w:left="0" w:firstLine="0"/>
        <w:jc w:val="both"/>
        <w:rPr>
          <w:sz w:val="28"/>
          <w:szCs w:val="28"/>
        </w:rPr>
      </w:pPr>
      <w:r w:rsidRPr="00200ACA">
        <w:rPr>
          <w:sz w:val="28"/>
          <w:szCs w:val="28"/>
        </w:rPr>
        <w:t>Понятие «канал коммуникаций». Основные каналы коммуникаций.</w:t>
      </w:r>
    </w:p>
    <w:p w:rsidR="00806C62" w:rsidRPr="00200ACA" w:rsidRDefault="00806C62" w:rsidP="007C20CF">
      <w:pPr>
        <w:numPr>
          <w:ilvl w:val="0"/>
          <w:numId w:val="3"/>
        </w:numPr>
        <w:tabs>
          <w:tab w:val="clear" w:pos="720"/>
          <w:tab w:val="num" w:pos="426"/>
        </w:tabs>
        <w:spacing w:line="360" w:lineRule="auto"/>
        <w:ind w:left="0" w:firstLine="0"/>
        <w:jc w:val="both"/>
        <w:rPr>
          <w:sz w:val="28"/>
          <w:szCs w:val="28"/>
        </w:rPr>
      </w:pPr>
      <w:r w:rsidRPr="00200ACA">
        <w:rPr>
          <w:sz w:val="28"/>
          <w:szCs w:val="28"/>
        </w:rPr>
        <w:t>Методики управления информационным потоком</w:t>
      </w:r>
    </w:p>
    <w:p w:rsidR="00806C62" w:rsidRPr="00200ACA" w:rsidRDefault="00806C62" w:rsidP="007C20CF">
      <w:pPr>
        <w:numPr>
          <w:ilvl w:val="0"/>
          <w:numId w:val="3"/>
        </w:numPr>
        <w:tabs>
          <w:tab w:val="clear" w:pos="720"/>
          <w:tab w:val="num" w:pos="426"/>
        </w:tabs>
        <w:spacing w:line="360" w:lineRule="auto"/>
        <w:ind w:left="0" w:firstLine="0"/>
        <w:jc w:val="both"/>
        <w:rPr>
          <w:sz w:val="28"/>
          <w:szCs w:val="28"/>
        </w:rPr>
      </w:pPr>
      <w:r w:rsidRPr="00200ACA">
        <w:rPr>
          <w:sz w:val="28"/>
          <w:szCs w:val="28"/>
        </w:rPr>
        <w:t>Корпоративные коммуникации как вид коммуникационной деятельности. Роль и место в</w:t>
      </w:r>
      <w:r>
        <w:rPr>
          <w:sz w:val="28"/>
          <w:szCs w:val="28"/>
        </w:rPr>
        <w:t xml:space="preserve"> </w:t>
      </w:r>
      <w:r w:rsidRPr="00200ACA">
        <w:rPr>
          <w:sz w:val="28"/>
          <w:szCs w:val="28"/>
        </w:rPr>
        <w:t>информационном поле.</w:t>
      </w:r>
    </w:p>
    <w:p w:rsidR="00806C62" w:rsidRPr="00200ACA" w:rsidRDefault="00806C62" w:rsidP="007C20CF">
      <w:pPr>
        <w:numPr>
          <w:ilvl w:val="0"/>
          <w:numId w:val="3"/>
        </w:numPr>
        <w:tabs>
          <w:tab w:val="clear" w:pos="720"/>
          <w:tab w:val="num" w:pos="426"/>
        </w:tabs>
        <w:spacing w:line="360" w:lineRule="auto"/>
        <w:ind w:left="0" w:firstLine="0"/>
        <w:jc w:val="both"/>
        <w:rPr>
          <w:sz w:val="28"/>
          <w:szCs w:val="28"/>
        </w:rPr>
      </w:pPr>
      <w:r>
        <w:rPr>
          <w:sz w:val="28"/>
          <w:szCs w:val="28"/>
        </w:rPr>
        <w:t xml:space="preserve"> </w:t>
      </w:r>
      <w:r w:rsidRPr="00200ACA">
        <w:rPr>
          <w:sz w:val="28"/>
          <w:szCs w:val="28"/>
        </w:rPr>
        <w:t>Фактор времени в коммуникациях. Значение, особенности, функции.</w:t>
      </w:r>
    </w:p>
    <w:p w:rsidR="00806C62" w:rsidRPr="00200ACA" w:rsidRDefault="00806C62" w:rsidP="007C20CF">
      <w:pPr>
        <w:numPr>
          <w:ilvl w:val="0"/>
          <w:numId w:val="3"/>
        </w:numPr>
        <w:tabs>
          <w:tab w:val="clear" w:pos="720"/>
          <w:tab w:val="num" w:pos="426"/>
        </w:tabs>
        <w:spacing w:line="360" w:lineRule="auto"/>
        <w:ind w:left="0" w:firstLine="0"/>
        <w:jc w:val="both"/>
        <w:rPr>
          <w:sz w:val="28"/>
          <w:szCs w:val="28"/>
        </w:rPr>
      </w:pPr>
      <w:r w:rsidRPr="00200ACA">
        <w:rPr>
          <w:sz w:val="28"/>
          <w:szCs w:val="28"/>
        </w:rPr>
        <w:t>Контекст как условие существование контента. Актуальность сообщения как функция</w:t>
      </w:r>
      <w:r>
        <w:rPr>
          <w:sz w:val="28"/>
          <w:szCs w:val="28"/>
        </w:rPr>
        <w:t xml:space="preserve"> </w:t>
      </w:r>
      <w:r w:rsidRPr="00200ACA">
        <w:rPr>
          <w:sz w:val="28"/>
          <w:szCs w:val="28"/>
        </w:rPr>
        <w:t>контекста</w:t>
      </w:r>
    </w:p>
    <w:p w:rsidR="00806C62" w:rsidRPr="00200ACA" w:rsidRDefault="00806C62" w:rsidP="007C20CF">
      <w:pPr>
        <w:numPr>
          <w:ilvl w:val="0"/>
          <w:numId w:val="3"/>
        </w:numPr>
        <w:tabs>
          <w:tab w:val="clear" w:pos="720"/>
          <w:tab w:val="num" w:pos="426"/>
        </w:tabs>
        <w:spacing w:line="360" w:lineRule="auto"/>
        <w:ind w:left="0" w:firstLine="0"/>
        <w:jc w:val="both"/>
        <w:rPr>
          <w:sz w:val="28"/>
          <w:szCs w:val="28"/>
        </w:rPr>
      </w:pPr>
      <w:r>
        <w:rPr>
          <w:sz w:val="28"/>
          <w:szCs w:val="28"/>
        </w:rPr>
        <w:t xml:space="preserve"> </w:t>
      </w:r>
      <w:r w:rsidRPr="00200ACA">
        <w:rPr>
          <w:sz w:val="28"/>
          <w:szCs w:val="28"/>
        </w:rPr>
        <w:t>Особенности информационной политики транснациональных корпоративных структур.</w:t>
      </w:r>
    </w:p>
    <w:p w:rsidR="00806C62" w:rsidRDefault="00806C62" w:rsidP="007C20CF">
      <w:pPr>
        <w:numPr>
          <w:ilvl w:val="0"/>
          <w:numId w:val="3"/>
        </w:numPr>
        <w:tabs>
          <w:tab w:val="clear" w:pos="720"/>
          <w:tab w:val="num" w:pos="426"/>
        </w:tabs>
        <w:spacing w:line="360" w:lineRule="auto"/>
        <w:ind w:left="0" w:firstLine="0"/>
        <w:jc w:val="both"/>
        <w:rPr>
          <w:sz w:val="28"/>
          <w:szCs w:val="28"/>
        </w:rPr>
      </w:pPr>
      <w:r>
        <w:rPr>
          <w:sz w:val="28"/>
          <w:szCs w:val="28"/>
        </w:rPr>
        <w:t xml:space="preserve"> </w:t>
      </w:r>
      <w:r w:rsidRPr="00200ACA">
        <w:rPr>
          <w:sz w:val="28"/>
          <w:szCs w:val="28"/>
        </w:rPr>
        <w:t>СМИ как каналы передачи информации</w:t>
      </w:r>
    </w:p>
    <w:p w:rsidR="00806C62" w:rsidRDefault="00806C62" w:rsidP="007C20CF">
      <w:pPr>
        <w:numPr>
          <w:ilvl w:val="0"/>
          <w:numId w:val="3"/>
        </w:numPr>
        <w:tabs>
          <w:tab w:val="clear" w:pos="720"/>
          <w:tab w:val="num" w:pos="426"/>
        </w:tabs>
        <w:spacing w:line="360" w:lineRule="auto"/>
        <w:ind w:left="0" w:firstLine="0"/>
        <w:jc w:val="both"/>
        <w:rPr>
          <w:sz w:val="28"/>
          <w:szCs w:val="28"/>
        </w:rPr>
      </w:pPr>
      <w:r w:rsidRPr="00200ACA">
        <w:rPr>
          <w:sz w:val="28"/>
          <w:szCs w:val="28"/>
        </w:rPr>
        <w:t>Определение, сущность корпоративной прессы, ее особенности, место в системе</w:t>
      </w:r>
      <w:r>
        <w:rPr>
          <w:sz w:val="28"/>
          <w:szCs w:val="28"/>
        </w:rPr>
        <w:t xml:space="preserve"> </w:t>
      </w:r>
      <w:r w:rsidRPr="00200ACA">
        <w:rPr>
          <w:sz w:val="28"/>
          <w:szCs w:val="28"/>
        </w:rPr>
        <w:t>СМИ</w:t>
      </w:r>
      <w:r>
        <w:rPr>
          <w:sz w:val="28"/>
          <w:szCs w:val="28"/>
        </w:rPr>
        <w:t>.</w:t>
      </w:r>
    </w:p>
    <w:p w:rsidR="00806C62" w:rsidRDefault="00806C62" w:rsidP="007C20CF">
      <w:pPr>
        <w:numPr>
          <w:ilvl w:val="0"/>
          <w:numId w:val="3"/>
        </w:numPr>
        <w:tabs>
          <w:tab w:val="clear" w:pos="720"/>
          <w:tab w:val="num" w:pos="426"/>
        </w:tabs>
        <w:spacing w:line="360" w:lineRule="auto"/>
        <w:ind w:left="0" w:firstLine="0"/>
        <w:jc w:val="both"/>
        <w:rPr>
          <w:sz w:val="28"/>
          <w:szCs w:val="28"/>
        </w:rPr>
      </w:pPr>
      <w:r w:rsidRPr="00200ACA">
        <w:rPr>
          <w:sz w:val="28"/>
          <w:szCs w:val="28"/>
        </w:rPr>
        <w:t>Каковы особенности и преимущества корпоративного СМИ в качестве средства</w:t>
      </w:r>
      <w:r>
        <w:rPr>
          <w:sz w:val="28"/>
          <w:szCs w:val="28"/>
        </w:rPr>
        <w:t xml:space="preserve"> </w:t>
      </w:r>
      <w:r w:rsidRPr="00200ACA">
        <w:rPr>
          <w:sz w:val="28"/>
          <w:szCs w:val="28"/>
        </w:rPr>
        <w:t>PR?</w:t>
      </w:r>
      <w:r>
        <w:rPr>
          <w:sz w:val="28"/>
          <w:szCs w:val="28"/>
        </w:rPr>
        <w:t xml:space="preserve"> </w:t>
      </w:r>
    </w:p>
    <w:p w:rsidR="00806C62" w:rsidRDefault="00806C62" w:rsidP="007C20CF">
      <w:pPr>
        <w:numPr>
          <w:ilvl w:val="0"/>
          <w:numId w:val="3"/>
        </w:numPr>
        <w:tabs>
          <w:tab w:val="clear" w:pos="720"/>
          <w:tab w:val="num" w:pos="426"/>
        </w:tabs>
        <w:spacing w:line="360" w:lineRule="auto"/>
        <w:ind w:left="0" w:firstLine="0"/>
        <w:jc w:val="both"/>
        <w:rPr>
          <w:sz w:val="28"/>
          <w:szCs w:val="28"/>
        </w:rPr>
      </w:pPr>
      <w:r w:rsidRPr="00200ACA">
        <w:rPr>
          <w:sz w:val="28"/>
          <w:szCs w:val="28"/>
        </w:rPr>
        <w:t>Существует ли конкуренция в сфере корпоративных СМИ? Если да, какого рода</w:t>
      </w:r>
      <w:r>
        <w:rPr>
          <w:sz w:val="28"/>
          <w:szCs w:val="28"/>
        </w:rPr>
        <w:t xml:space="preserve"> </w:t>
      </w:r>
      <w:r w:rsidRPr="00200ACA">
        <w:rPr>
          <w:sz w:val="28"/>
          <w:szCs w:val="28"/>
        </w:rPr>
        <w:t>эта конкуренция?</w:t>
      </w:r>
    </w:p>
    <w:p w:rsidR="00806C62" w:rsidRDefault="00806C62" w:rsidP="007C20CF">
      <w:pPr>
        <w:numPr>
          <w:ilvl w:val="0"/>
          <w:numId w:val="3"/>
        </w:numPr>
        <w:tabs>
          <w:tab w:val="clear" w:pos="720"/>
          <w:tab w:val="num" w:pos="426"/>
        </w:tabs>
        <w:spacing w:line="360" w:lineRule="auto"/>
        <w:ind w:left="0" w:firstLine="0"/>
        <w:jc w:val="both"/>
        <w:rPr>
          <w:sz w:val="28"/>
          <w:szCs w:val="28"/>
        </w:rPr>
      </w:pPr>
      <w:r w:rsidRPr="00200ACA">
        <w:rPr>
          <w:sz w:val="28"/>
          <w:szCs w:val="28"/>
        </w:rPr>
        <w:t>Возникновение корпоратив</w:t>
      </w:r>
      <w:r>
        <w:rPr>
          <w:sz w:val="28"/>
          <w:szCs w:val="28"/>
        </w:rPr>
        <w:t xml:space="preserve">ных медиа </w:t>
      </w:r>
      <w:r w:rsidRPr="00200ACA">
        <w:rPr>
          <w:sz w:val="28"/>
          <w:szCs w:val="28"/>
        </w:rPr>
        <w:t>в России и на Западе, основные этапы</w:t>
      </w:r>
    </w:p>
    <w:p w:rsidR="00806C62" w:rsidRDefault="00806C62" w:rsidP="007C20CF">
      <w:pPr>
        <w:numPr>
          <w:ilvl w:val="0"/>
          <w:numId w:val="3"/>
        </w:numPr>
        <w:tabs>
          <w:tab w:val="clear" w:pos="720"/>
          <w:tab w:val="num" w:pos="426"/>
        </w:tabs>
        <w:spacing w:line="360" w:lineRule="auto"/>
        <w:ind w:left="0" w:firstLine="0"/>
        <w:jc w:val="both"/>
        <w:rPr>
          <w:sz w:val="28"/>
          <w:szCs w:val="28"/>
        </w:rPr>
      </w:pPr>
      <w:r w:rsidRPr="00200ACA">
        <w:rPr>
          <w:sz w:val="28"/>
          <w:szCs w:val="28"/>
        </w:rPr>
        <w:t>Каковы основные функции корпоративных СМИ?</w:t>
      </w:r>
    </w:p>
    <w:p w:rsidR="00806C62" w:rsidRDefault="00806C62" w:rsidP="007C20CF">
      <w:pPr>
        <w:numPr>
          <w:ilvl w:val="0"/>
          <w:numId w:val="3"/>
        </w:numPr>
        <w:tabs>
          <w:tab w:val="clear" w:pos="720"/>
          <w:tab w:val="num" w:pos="426"/>
        </w:tabs>
        <w:spacing w:line="360" w:lineRule="auto"/>
        <w:ind w:left="0" w:firstLine="0"/>
        <w:jc w:val="both"/>
        <w:rPr>
          <w:sz w:val="28"/>
          <w:szCs w:val="28"/>
        </w:rPr>
      </w:pPr>
      <w:r w:rsidRPr="00200ACA">
        <w:rPr>
          <w:sz w:val="28"/>
          <w:szCs w:val="28"/>
        </w:rPr>
        <w:t>Какие можно выделить виды и типы корпоративных СМИ?</w:t>
      </w:r>
      <w:r>
        <w:rPr>
          <w:sz w:val="28"/>
          <w:szCs w:val="28"/>
        </w:rPr>
        <w:t xml:space="preserve"> </w:t>
      </w:r>
    </w:p>
    <w:p w:rsidR="004E3A9A" w:rsidRPr="00806C62" w:rsidRDefault="00806C62" w:rsidP="007C20CF">
      <w:pPr>
        <w:numPr>
          <w:ilvl w:val="0"/>
          <w:numId w:val="3"/>
        </w:numPr>
        <w:tabs>
          <w:tab w:val="clear" w:pos="720"/>
          <w:tab w:val="num" w:pos="426"/>
        </w:tabs>
        <w:ind w:left="0" w:firstLine="0"/>
        <w:jc w:val="both"/>
        <w:rPr>
          <w:sz w:val="28"/>
          <w:szCs w:val="28"/>
        </w:rPr>
      </w:pPr>
      <w:r w:rsidRPr="00806C62">
        <w:rPr>
          <w:sz w:val="28"/>
          <w:szCs w:val="28"/>
        </w:rPr>
        <w:t>В чем специфика отраслевых (профильных) корпоративных изданий?</w:t>
      </w:r>
    </w:p>
    <w:p w:rsidR="004E3A9A" w:rsidRDefault="004E3A9A" w:rsidP="004E3A9A">
      <w:pPr>
        <w:ind w:left="360"/>
        <w:jc w:val="center"/>
        <w:rPr>
          <w:b/>
          <w:i/>
          <w:sz w:val="28"/>
          <w:szCs w:val="28"/>
          <w:u w:val="single"/>
        </w:rPr>
      </w:pPr>
    </w:p>
    <w:p w:rsidR="00F94E10" w:rsidRPr="008E5CC7" w:rsidRDefault="00F94E10" w:rsidP="00F94E10">
      <w:pPr>
        <w:spacing w:after="240"/>
        <w:jc w:val="both"/>
        <w:rPr>
          <w:b/>
          <w:sz w:val="28"/>
          <w:szCs w:val="28"/>
        </w:rPr>
      </w:pPr>
      <w:r w:rsidRPr="000E1163">
        <w:rPr>
          <w:b/>
          <w:sz w:val="28"/>
          <w:szCs w:val="28"/>
        </w:rPr>
        <w:t>8. Перечень основной и дополнительной учебной литературы, необходимой для освоения дисциплины.</w:t>
      </w:r>
    </w:p>
    <w:p w:rsidR="00F94E10" w:rsidRPr="00AA4564" w:rsidRDefault="00F94E10" w:rsidP="00F94E10">
      <w:pPr>
        <w:spacing w:line="360" w:lineRule="auto"/>
        <w:rPr>
          <w:b/>
          <w:sz w:val="28"/>
          <w:szCs w:val="28"/>
        </w:rPr>
      </w:pPr>
      <w:r>
        <w:rPr>
          <w:b/>
          <w:sz w:val="28"/>
          <w:szCs w:val="28"/>
        </w:rPr>
        <w:t>Основная литература:</w:t>
      </w:r>
    </w:p>
    <w:p w:rsidR="00F94E10" w:rsidRDefault="00F94E10" w:rsidP="00F94E10">
      <w:pPr>
        <w:pStyle w:val="a4"/>
        <w:tabs>
          <w:tab w:val="left" w:pos="284"/>
          <w:tab w:val="left" w:pos="426"/>
        </w:tabs>
        <w:spacing w:line="360" w:lineRule="auto"/>
        <w:ind w:left="0"/>
        <w:jc w:val="both"/>
        <w:rPr>
          <w:sz w:val="28"/>
          <w:szCs w:val="28"/>
        </w:rPr>
      </w:pPr>
      <w:r w:rsidRPr="00B83524">
        <w:rPr>
          <w:sz w:val="28"/>
          <w:szCs w:val="28"/>
        </w:rPr>
        <w:t>1.</w:t>
      </w:r>
      <w:r w:rsidRPr="00B83524">
        <w:rPr>
          <w:sz w:val="28"/>
          <w:szCs w:val="28"/>
        </w:rPr>
        <w:tab/>
      </w:r>
      <w:r w:rsidRPr="004F10AF">
        <w:rPr>
          <w:sz w:val="28"/>
          <w:szCs w:val="28"/>
        </w:rPr>
        <w:t xml:space="preserve">Кафтан, В.В. Концепции, практики и технологии современных медиа: учебник для направлений бакалавриата и магистратуры "Реклама и связи с общественностью" / В.В. Кафтан; Финуниверситет. — Москва: </w:t>
      </w:r>
      <w:proofErr w:type="spellStart"/>
      <w:r w:rsidRPr="004F10AF">
        <w:rPr>
          <w:sz w:val="28"/>
          <w:szCs w:val="28"/>
        </w:rPr>
        <w:t>Кнорус</w:t>
      </w:r>
      <w:proofErr w:type="spellEnd"/>
      <w:r w:rsidRPr="004F10AF">
        <w:rPr>
          <w:sz w:val="28"/>
          <w:szCs w:val="28"/>
        </w:rPr>
        <w:t xml:space="preserve">, 2022. — 514 с.: ил. — (Бакалавриат и магистратура). — </w:t>
      </w:r>
      <w:proofErr w:type="gramStart"/>
      <w:r w:rsidRPr="004F10AF">
        <w:rPr>
          <w:sz w:val="28"/>
          <w:szCs w:val="28"/>
        </w:rPr>
        <w:t>Текст :</w:t>
      </w:r>
      <w:proofErr w:type="gramEnd"/>
      <w:r w:rsidRPr="004F10AF">
        <w:rPr>
          <w:sz w:val="28"/>
          <w:szCs w:val="28"/>
        </w:rPr>
        <w:t xml:space="preserve"> непосредственный. - </w:t>
      </w:r>
      <w:r w:rsidRPr="004F10AF">
        <w:rPr>
          <w:sz w:val="28"/>
          <w:szCs w:val="28"/>
        </w:rPr>
        <w:lastRenderedPageBreak/>
        <w:t xml:space="preserve">То же. - 2023. - ЭБС BOOK.ru. - URL: https://book.ru/book/949207 (дата обращения: 18.04.2024). — </w:t>
      </w:r>
      <w:proofErr w:type="gramStart"/>
      <w:r w:rsidRPr="004F10AF">
        <w:rPr>
          <w:sz w:val="28"/>
          <w:szCs w:val="28"/>
        </w:rPr>
        <w:t>Текст :</w:t>
      </w:r>
      <w:proofErr w:type="gramEnd"/>
      <w:r w:rsidRPr="004F10AF">
        <w:rPr>
          <w:sz w:val="28"/>
          <w:szCs w:val="28"/>
        </w:rPr>
        <w:t xml:space="preserve"> электронный. </w:t>
      </w:r>
    </w:p>
    <w:p w:rsidR="00F94E10" w:rsidRDefault="00F94E10" w:rsidP="00F94E10">
      <w:pPr>
        <w:pStyle w:val="a4"/>
        <w:tabs>
          <w:tab w:val="left" w:pos="284"/>
          <w:tab w:val="left" w:pos="426"/>
        </w:tabs>
        <w:spacing w:line="360" w:lineRule="auto"/>
        <w:ind w:left="0"/>
        <w:jc w:val="both"/>
        <w:rPr>
          <w:sz w:val="28"/>
          <w:szCs w:val="28"/>
        </w:rPr>
      </w:pPr>
      <w:r>
        <w:rPr>
          <w:sz w:val="28"/>
          <w:szCs w:val="28"/>
        </w:rPr>
        <w:t>2</w:t>
      </w:r>
      <w:r w:rsidRPr="00B83524">
        <w:rPr>
          <w:sz w:val="28"/>
          <w:szCs w:val="28"/>
        </w:rPr>
        <w:t>.</w:t>
      </w:r>
      <w:r w:rsidRPr="00B83524">
        <w:rPr>
          <w:sz w:val="28"/>
          <w:szCs w:val="28"/>
        </w:rPr>
        <w:tab/>
      </w:r>
      <w:r w:rsidRPr="00345C66">
        <w:rPr>
          <w:sz w:val="28"/>
          <w:szCs w:val="28"/>
        </w:rPr>
        <w:t xml:space="preserve">Шарков, Ф. И. Интегрированные коммуникации: реклама, паблик рилейшнз, </w:t>
      </w:r>
      <w:proofErr w:type="gramStart"/>
      <w:r w:rsidRPr="00345C66">
        <w:rPr>
          <w:sz w:val="28"/>
          <w:szCs w:val="28"/>
        </w:rPr>
        <w:t>брендинг :</w:t>
      </w:r>
      <w:proofErr w:type="gramEnd"/>
      <w:r w:rsidRPr="00345C66">
        <w:rPr>
          <w:sz w:val="28"/>
          <w:szCs w:val="28"/>
        </w:rPr>
        <w:t xml:space="preserve"> учебное пособие / Ф. И. Шарков. - 3-е изд., стер. - </w:t>
      </w:r>
      <w:proofErr w:type="gramStart"/>
      <w:r w:rsidRPr="00345C66">
        <w:rPr>
          <w:sz w:val="28"/>
          <w:szCs w:val="28"/>
        </w:rPr>
        <w:t>Москва :</w:t>
      </w:r>
      <w:proofErr w:type="gramEnd"/>
      <w:r w:rsidRPr="00345C66">
        <w:rPr>
          <w:sz w:val="28"/>
          <w:szCs w:val="28"/>
        </w:rPr>
        <w:t xml:space="preserve"> </w:t>
      </w:r>
      <w:proofErr w:type="spellStart"/>
      <w:r w:rsidRPr="00345C66">
        <w:rPr>
          <w:sz w:val="28"/>
          <w:szCs w:val="28"/>
        </w:rPr>
        <w:t>Изда</w:t>
      </w:r>
      <w:proofErr w:type="spellEnd"/>
      <w:r w:rsidRPr="00345C66">
        <w:rPr>
          <w:sz w:val="28"/>
          <w:szCs w:val="28"/>
        </w:rPr>
        <w:t>-</w:t>
      </w:r>
      <w:proofErr w:type="spellStart"/>
      <w:r w:rsidRPr="00345C66">
        <w:rPr>
          <w:sz w:val="28"/>
          <w:szCs w:val="28"/>
        </w:rPr>
        <w:t>тельско</w:t>
      </w:r>
      <w:proofErr w:type="spellEnd"/>
      <w:r w:rsidRPr="00345C66">
        <w:rPr>
          <w:sz w:val="28"/>
          <w:szCs w:val="28"/>
        </w:rPr>
        <w:t xml:space="preserve">-торговая корпорация «Дашков и К°», 2022. - 322 с. - ISBN 978-5-394-04536-3. — ЭБС ZNANIUM.com. — URL: </w:t>
      </w:r>
      <w:proofErr w:type="gramStart"/>
      <w:r w:rsidRPr="00345C66">
        <w:rPr>
          <w:sz w:val="28"/>
          <w:szCs w:val="28"/>
        </w:rPr>
        <w:t>https://znanium.com/catalog/product/2082687 ;</w:t>
      </w:r>
      <w:proofErr w:type="gramEnd"/>
      <w:r w:rsidRPr="00345C66">
        <w:rPr>
          <w:sz w:val="28"/>
          <w:szCs w:val="28"/>
        </w:rPr>
        <w:t xml:space="preserve"> ЭБС Университетская библиотека </w:t>
      </w:r>
      <w:proofErr w:type="spellStart"/>
      <w:r w:rsidRPr="00345C66">
        <w:rPr>
          <w:sz w:val="28"/>
          <w:szCs w:val="28"/>
        </w:rPr>
        <w:t>online</w:t>
      </w:r>
      <w:proofErr w:type="spellEnd"/>
      <w:r w:rsidRPr="00345C66">
        <w:rPr>
          <w:sz w:val="28"/>
          <w:szCs w:val="28"/>
        </w:rPr>
        <w:t xml:space="preserve">. - URL: https://biblioclub.ru/index.php?page=book&amp;id=684408 (дата обращения: 18.04.2024). – </w:t>
      </w:r>
      <w:proofErr w:type="gramStart"/>
      <w:r w:rsidRPr="00345C66">
        <w:rPr>
          <w:sz w:val="28"/>
          <w:szCs w:val="28"/>
        </w:rPr>
        <w:t>Текст :</w:t>
      </w:r>
      <w:proofErr w:type="gramEnd"/>
      <w:r w:rsidRPr="00345C66">
        <w:rPr>
          <w:sz w:val="28"/>
          <w:szCs w:val="28"/>
        </w:rPr>
        <w:t xml:space="preserve"> электронный.</w:t>
      </w:r>
    </w:p>
    <w:p w:rsidR="00F94E10" w:rsidRDefault="00F94E10" w:rsidP="00F94E10">
      <w:pPr>
        <w:spacing w:line="360" w:lineRule="auto"/>
        <w:jc w:val="both"/>
        <w:rPr>
          <w:b/>
          <w:sz w:val="28"/>
          <w:szCs w:val="28"/>
        </w:rPr>
      </w:pPr>
      <w:r w:rsidRPr="00B62BD5">
        <w:rPr>
          <w:b/>
          <w:sz w:val="28"/>
          <w:szCs w:val="28"/>
        </w:rPr>
        <w:t xml:space="preserve">Дополнительная литература: </w:t>
      </w:r>
    </w:p>
    <w:p w:rsidR="00F94E10" w:rsidRDefault="00F94E10" w:rsidP="00F94E10">
      <w:pPr>
        <w:pStyle w:val="a4"/>
        <w:tabs>
          <w:tab w:val="left" w:pos="284"/>
          <w:tab w:val="left" w:pos="426"/>
        </w:tabs>
        <w:spacing w:line="360" w:lineRule="auto"/>
        <w:ind w:left="0"/>
        <w:jc w:val="both"/>
        <w:rPr>
          <w:sz w:val="28"/>
          <w:szCs w:val="28"/>
        </w:rPr>
      </w:pPr>
      <w:r>
        <w:rPr>
          <w:sz w:val="28"/>
          <w:szCs w:val="28"/>
        </w:rPr>
        <w:t>3</w:t>
      </w:r>
      <w:r w:rsidRPr="00B83524">
        <w:rPr>
          <w:sz w:val="28"/>
          <w:szCs w:val="28"/>
        </w:rPr>
        <w:t>.</w:t>
      </w:r>
      <w:r w:rsidRPr="00B83524">
        <w:rPr>
          <w:sz w:val="28"/>
          <w:szCs w:val="28"/>
        </w:rPr>
        <w:tab/>
      </w:r>
      <w:r w:rsidRPr="004F10AF">
        <w:rPr>
          <w:sz w:val="28"/>
          <w:szCs w:val="28"/>
        </w:rPr>
        <w:t xml:space="preserve">Шарков, Ф. И. Интегрированные коммуникации: Массовые коммуникации и </w:t>
      </w:r>
      <w:proofErr w:type="spellStart"/>
      <w:proofErr w:type="gramStart"/>
      <w:r w:rsidRPr="004F10AF">
        <w:rPr>
          <w:sz w:val="28"/>
          <w:szCs w:val="28"/>
        </w:rPr>
        <w:t>медиапланирование</w:t>
      </w:r>
      <w:proofErr w:type="spellEnd"/>
      <w:r w:rsidRPr="004F10AF">
        <w:rPr>
          <w:sz w:val="28"/>
          <w:szCs w:val="28"/>
        </w:rPr>
        <w:t xml:space="preserve"> :</w:t>
      </w:r>
      <w:proofErr w:type="gramEnd"/>
      <w:r w:rsidRPr="004F10AF">
        <w:rPr>
          <w:sz w:val="28"/>
          <w:szCs w:val="28"/>
        </w:rPr>
        <w:t xml:space="preserve"> учебник / Ф. И. Шарков, В. Н. Бузин ; под общ. ред. проф. Ф. И. </w:t>
      </w:r>
      <w:proofErr w:type="spellStart"/>
      <w:r w:rsidRPr="004F10AF">
        <w:rPr>
          <w:sz w:val="28"/>
          <w:szCs w:val="28"/>
        </w:rPr>
        <w:t>Шаркова</w:t>
      </w:r>
      <w:proofErr w:type="spellEnd"/>
      <w:r w:rsidRPr="004F10AF">
        <w:rPr>
          <w:sz w:val="28"/>
          <w:szCs w:val="28"/>
        </w:rPr>
        <w:t xml:space="preserve">. — </w:t>
      </w:r>
      <w:proofErr w:type="gramStart"/>
      <w:r w:rsidRPr="004F10AF">
        <w:rPr>
          <w:sz w:val="28"/>
          <w:szCs w:val="28"/>
        </w:rPr>
        <w:t>Москва :</w:t>
      </w:r>
      <w:proofErr w:type="gramEnd"/>
      <w:r w:rsidRPr="004F10AF">
        <w:rPr>
          <w:sz w:val="28"/>
          <w:szCs w:val="28"/>
        </w:rPr>
        <w:t xml:space="preserve"> Издательско-торговая корпорация «Дашков и К°», 2018. - 486 с. - ЭБС ZNANIUM.  - </w:t>
      </w:r>
      <w:proofErr w:type="gramStart"/>
      <w:r w:rsidRPr="004F10AF">
        <w:rPr>
          <w:sz w:val="28"/>
          <w:szCs w:val="28"/>
        </w:rPr>
        <w:t>URL:  https://znanium.com/catalog/product/1093675</w:t>
      </w:r>
      <w:proofErr w:type="gramEnd"/>
      <w:r w:rsidRPr="004F10AF">
        <w:rPr>
          <w:sz w:val="28"/>
          <w:szCs w:val="28"/>
        </w:rPr>
        <w:t xml:space="preserve"> (дата обращения: 18.04.2024). - </w:t>
      </w:r>
      <w:proofErr w:type="gramStart"/>
      <w:r w:rsidRPr="004F10AF">
        <w:rPr>
          <w:sz w:val="28"/>
          <w:szCs w:val="28"/>
        </w:rPr>
        <w:t>Текст :</w:t>
      </w:r>
      <w:proofErr w:type="gramEnd"/>
      <w:r w:rsidRPr="004F10AF">
        <w:rPr>
          <w:sz w:val="28"/>
          <w:szCs w:val="28"/>
        </w:rPr>
        <w:t xml:space="preserve"> электронный.</w:t>
      </w:r>
    </w:p>
    <w:p w:rsidR="00F94E10" w:rsidRDefault="00F94E10" w:rsidP="00F94E10">
      <w:pPr>
        <w:spacing w:after="240"/>
        <w:jc w:val="both"/>
        <w:rPr>
          <w:b/>
          <w:sz w:val="28"/>
          <w:szCs w:val="28"/>
        </w:rPr>
      </w:pPr>
      <w:r w:rsidRPr="008E5CC7">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Pr>
          <w:b/>
          <w:sz w:val="28"/>
          <w:szCs w:val="28"/>
        </w:rPr>
        <w:t>нформационных справочных систем</w:t>
      </w:r>
    </w:p>
    <w:p w:rsidR="00F94E10" w:rsidRPr="004F10AF" w:rsidRDefault="00F94E10" w:rsidP="00F94E10">
      <w:pPr>
        <w:spacing w:after="240"/>
        <w:jc w:val="both"/>
        <w:rPr>
          <w:sz w:val="28"/>
          <w:szCs w:val="28"/>
        </w:rPr>
      </w:pPr>
      <w:r w:rsidRPr="004F10AF">
        <w:rPr>
          <w:sz w:val="28"/>
          <w:szCs w:val="28"/>
        </w:rPr>
        <w:t>1.</w:t>
      </w:r>
      <w:r w:rsidRPr="004F10AF">
        <w:rPr>
          <w:sz w:val="28"/>
          <w:szCs w:val="28"/>
        </w:rPr>
        <w:tab/>
        <w:t xml:space="preserve">http://hbr-russia.ru/marketing/ - статьи рубрики «Маркетинг» издания </w:t>
      </w:r>
      <w:proofErr w:type="spellStart"/>
      <w:r w:rsidRPr="004F10AF">
        <w:rPr>
          <w:sz w:val="28"/>
          <w:szCs w:val="28"/>
        </w:rPr>
        <w:t>Harvard</w:t>
      </w:r>
      <w:proofErr w:type="spellEnd"/>
      <w:r w:rsidRPr="004F10AF">
        <w:rPr>
          <w:sz w:val="28"/>
          <w:szCs w:val="28"/>
        </w:rPr>
        <w:t xml:space="preserve"> </w:t>
      </w:r>
      <w:proofErr w:type="spellStart"/>
      <w:r w:rsidRPr="004F10AF">
        <w:rPr>
          <w:sz w:val="28"/>
          <w:szCs w:val="28"/>
        </w:rPr>
        <w:t>Business</w:t>
      </w:r>
      <w:proofErr w:type="spellEnd"/>
      <w:r w:rsidRPr="004F10AF">
        <w:rPr>
          <w:sz w:val="28"/>
          <w:szCs w:val="28"/>
        </w:rPr>
        <w:t xml:space="preserve"> </w:t>
      </w:r>
      <w:proofErr w:type="spellStart"/>
      <w:r w:rsidRPr="004F10AF">
        <w:rPr>
          <w:sz w:val="28"/>
          <w:szCs w:val="28"/>
        </w:rPr>
        <w:t>Review</w:t>
      </w:r>
      <w:proofErr w:type="spellEnd"/>
      <w:r w:rsidRPr="004F10AF">
        <w:rPr>
          <w:sz w:val="28"/>
          <w:szCs w:val="28"/>
        </w:rPr>
        <w:t>.</w:t>
      </w:r>
    </w:p>
    <w:p w:rsidR="00F94E10" w:rsidRPr="004F10AF" w:rsidRDefault="00F94E10" w:rsidP="00F94E10">
      <w:pPr>
        <w:spacing w:after="240"/>
        <w:jc w:val="both"/>
        <w:rPr>
          <w:sz w:val="28"/>
          <w:szCs w:val="28"/>
        </w:rPr>
      </w:pPr>
      <w:r w:rsidRPr="004F10AF">
        <w:rPr>
          <w:sz w:val="28"/>
          <w:szCs w:val="28"/>
        </w:rPr>
        <w:t>2.</w:t>
      </w:r>
      <w:r w:rsidRPr="004F10AF">
        <w:rPr>
          <w:sz w:val="28"/>
          <w:szCs w:val="28"/>
        </w:rPr>
        <w:tab/>
        <w:t>http://www.sostav.ru/section/adv/advertising/pr - статьи рубрики PR издания Sostav.ru.</w:t>
      </w:r>
    </w:p>
    <w:p w:rsidR="00F94E10" w:rsidRPr="004F10AF" w:rsidRDefault="00F94E10" w:rsidP="00F94E10">
      <w:pPr>
        <w:spacing w:after="240"/>
        <w:jc w:val="both"/>
        <w:rPr>
          <w:sz w:val="28"/>
          <w:szCs w:val="28"/>
        </w:rPr>
      </w:pPr>
      <w:r w:rsidRPr="004F10AF">
        <w:rPr>
          <w:sz w:val="28"/>
          <w:szCs w:val="28"/>
        </w:rPr>
        <w:t>3.</w:t>
      </w:r>
      <w:r w:rsidRPr="004F10AF">
        <w:rPr>
          <w:sz w:val="28"/>
          <w:szCs w:val="28"/>
        </w:rPr>
        <w:tab/>
        <w:t>https://vc.ru/marketing– Стартапы и бизнес, рубрика о маркетинге и PR.</w:t>
      </w:r>
    </w:p>
    <w:p w:rsidR="00F94E10" w:rsidRPr="004F10AF" w:rsidRDefault="00F94E10" w:rsidP="00F94E10">
      <w:pPr>
        <w:spacing w:after="240"/>
        <w:jc w:val="both"/>
        <w:rPr>
          <w:sz w:val="28"/>
          <w:szCs w:val="28"/>
        </w:rPr>
      </w:pPr>
      <w:r w:rsidRPr="004F10AF">
        <w:rPr>
          <w:sz w:val="28"/>
          <w:szCs w:val="28"/>
        </w:rPr>
        <w:t>4.</w:t>
      </w:r>
      <w:r w:rsidRPr="004F10AF">
        <w:rPr>
          <w:sz w:val="28"/>
          <w:szCs w:val="28"/>
        </w:rPr>
        <w:tab/>
        <w:t xml:space="preserve">https://t.me/prbezposhady– анонимный </w:t>
      </w:r>
      <w:proofErr w:type="spellStart"/>
      <w:r w:rsidRPr="004F10AF">
        <w:rPr>
          <w:sz w:val="28"/>
          <w:szCs w:val="28"/>
        </w:rPr>
        <w:t>Telegram</w:t>
      </w:r>
      <w:proofErr w:type="spellEnd"/>
      <w:r w:rsidRPr="004F10AF">
        <w:rPr>
          <w:sz w:val="28"/>
          <w:szCs w:val="28"/>
        </w:rPr>
        <w:t>-канал «Беспощадный пиарщик».</w:t>
      </w:r>
    </w:p>
    <w:p w:rsidR="00F94E10" w:rsidRPr="004F10AF" w:rsidRDefault="00F94E10" w:rsidP="00F94E10">
      <w:pPr>
        <w:spacing w:after="240"/>
        <w:jc w:val="both"/>
        <w:rPr>
          <w:sz w:val="28"/>
          <w:szCs w:val="28"/>
          <w:lang w:val="en-US"/>
        </w:rPr>
      </w:pPr>
      <w:r w:rsidRPr="004F10AF">
        <w:rPr>
          <w:sz w:val="28"/>
          <w:szCs w:val="28"/>
          <w:lang w:val="en-US"/>
        </w:rPr>
        <w:t>5.</w:t>
      </w:r>
      <w:r w:rsidRPr="004F10AF">
        <w:rPr>
          <w:sz w:val="28"/>
          <w:szCs w:val="28"/>
          <w:lang w:val="en-US"/>
        </w:rPr>
        <w:tab/>
        <w:t xml:space="preserve">https://amplifr.com/blog– </w:t>
      </w:r>
      <w:r w:rsidRPr="004F10AF">
        <w:rPr>
          <w:sz w:val="28"/>
          <w:szCs w:val="28"/>
        </w:rPr>
        <w:t>блог</w:t>
      </w:r>
      <w:r w:rsidRPr="004F10AF">
        <w:rPr>
          <w:sz w:val="28"/>
          <w:szCs w:val="28"/>
          <w:lang w:val="en-US"/>
        </w:rPr>
        <w:t xml:space="preserve"> </w:t>
      </w:r>
      <w:proofErr w:type="spellStart"/>
      <w:r w:rsidRPr="004F10AF">
        <w:rPr>
          <w:sz w:val="28"/>
          <w:szCs w:val="28"/>
          <w:lang w:val="en-US"/>
        </w:rPr>
        <w:t>Amplifir</w:t>
      </w:r>
      <w:proofErr w:type="spellEnd"/>
      <w:r w:rsidRPr="004F10AF">
        <w:rPr>
          <w:sz w:val="28"/>
          <w:szCs w:val="28"/>
          <w:lang w:val="en-US"/>
        </w:rPr>
        <w:t>.</w:t>
      </w:r>
    </w:p>
    <w:p w:rsidR="00F94E10" w:rsidRPr="004F10AF" w:rsidRDefault="00F94E10" w:rsidP="00F94E10">
      <w:pPr>
        <w:spacing w:after="240"/>
        <w:jc w:val="both"/>
        <w:rPr>
          <w:sz w:val="28"/>
          <w:szCs w:val="28"/>
        </w:rPr>
      </w:pPr>
      <w:r w:rsidRPr="004F10AF">
        <w:rPr>
          <w:sz w:val="28"/>
          <w:szCs w:val="28"/>
        </w:rPr>
        <w:t>6.</w:t>
      </w:r>
      <w:r w:rsidRPr="004F10AF">
        <w:rPr>
          <w:sz w:val="28"/>
          <w:szCs w:val="28"/>
        </w:rPr>
        <w:tab/>
        <w:t xml:space="preserve">https://themedia.center– </w:t>
      </w:r>
      <w:proofErr w:type="spellStart"/>
      <w:r w:rsidRPr="004F10AF">
        <w:rPr>
          <w:sz w:val="28"/>
          <w:szCs w:val="28"/>
        </w:rPr>
        <w:t>блогАмзина</w:t>
      </w:r>
      <w:proofErr w:type="spellEnd"/>
      <w:r w:rsidRPr="004F10AF">
        <w:rPr>
          <w:sz w:val="28"/>
          <w:szCs w:val="28"/>
        </w:rPr>
        <w:t xml:space="preserve"> А. «Мы и </w:t>
      </w:r>
      <w:proofErr w:type="spellStart"/>
      <w:r w:rsidRPr="004F10AF">
        <w:rPr>
          <w:sz w:val="28"/>
          <w:szCs w:val="28"/>
        </w:rPr>
        <w:t>Жо</w:t>
      </w:r>
      <w:proofErr w:type="spellEnd"/>
      <w:r w:rsidRPr="004F10AF">
        <w:rPr>
          <w:sz w:val="28"/>
          <w:szCs w:val="28"/>
        </w:rPr>
        <w:t>».</w:t>
      </w:r>
    </w:p>
    <w:p w:rsidR="00F94E10" w:rsidRPr="008E5CC7" w:rsidRDefault="00F94E10" w:rsidP="00F94E10">
      <w:pPr>
        <w:spacing w:line="360" w:lineRule="auto"/>
        <w:rPr>
          <w:b/>
          <w:sz w:val="28"/>
          <w:szCs w:val="28"/>
        </w:rPr>
      </w:pPr>
      <w:r w:rsidRPr="008E5CC7">
        <w:rPr>
          <w:b/>
          <w:sz w:val="28"/>
          <w:szCs w:val="28"/>
        </w:rPr>
        <w:t>Базы данных, информационно-справочные и поисковые системы:</w:t>
      </w:r>
    </w:p>
    <w:p w:rsidR="00F94E10" w:rsidRPr="00B455A5" w:rsidRDefault="00F94E10" w:rsidP="00F94E10">
      <w:pPr>
        <w:spacing w:line="360" w:lineRule="auto"/>
        <w:rPr>
          <w:sz w:val="28"/>
          <w:szCs w:val="28"/>
        </w:rPr>
      </w:pPr>
      <w:r w:rsidRPr="00B455A5">
        <w:rPr>
          <w:sz w:val="28"/>
          <w:szCs w:val="28"/>
        </w:rPr>
        <w:t>1.</w:t>
      </w:r>
      <w:r w:rsidRPr="00B455A5">
        <w:rPr>
          <w:sz w:val="28"/>
          <w:szCs w:val="28"/>
        </w:rPr>
        <w:tab/>
        <w:t>Федеральная ЭБС «Единое окно доступа к образовательным ресурсам». – URL: http://window.edu.ru</w:t>
      </w:r>
    </w:p>
    <w:p w:rsidR="00F94E10" w:rsidRPr="00B83524" w:rsidRDefault="00F94E10" w:rsidP="00F94E10">
      <w:pPr>
        <w:spacing w:line="360" w:lineRule="auto"/>
        <w:rPr>
          <w:sz w:val="28"/>
          <w:szCs w:val="28"/>
        </w:rPr>
      </w:pPr>
      <w:r w:rsidRPr="00B83524">
        <w:rPr>
          <w:sz w:val="28"/>
          <w:szCs w:val="28"/>
        </w:rPr>
        <w:lastRenderedPageBreak/>
        <w:t xml:space="preserve">2.  </w:t>
      </w:r>
      <w:r w:rsidRPr="00B83524">
        <w:rPr>
          <w:sz w:val="28"/>
          <w:szCs w:val="28"/>
        </w:rPr>
        <w:tab/>
        <w:t>Электронные ресурсы БИК:</w:t>
      </w:r>
    </w:p>
    <w:p w:rsidR="00F94E10" w:rsidRPr="00B83524" w:rsidRDefault="00F94E10" w:rsidP="00F94E10">
      <w:pPr>
        <w:pStyle w:val="a4"/>
        <w:numPr>
          <w:ilvl w:val="0"/>
          <w:numId w:val="7"/>
        </w:numPr>
        <w:jc w:val="both"/>
        <w:rPr>
          <w:sz w:val="28"/>
          <w:szCs w:val="28"/>
        </w:rPr>
      </w:pPr>
      <w:r w:rsidRPr="00B83524">
        <w:rPr>
          <w:sz w:val="28"/>
          <w:szCs w:val="28"/>
        </w:rPr>
        <w:t xml:space="preserve">Электронная библиотека Финансового университета (ЭБ) </w:t>
      </w:r>
      <w:hyperlink r:id="rId8" w:history="1">
        <w:r w:rsidRPr="00B83524">
          <w:rPr>
            <w:rStyle w:val="a6"/>
            <w:color w:val="auto"/>
            <w:sz w:val="28"/>
            <w:szCs w:val="28"/>
            <w:u w:val="none"/>
          </w:rPr>
          <w:t>http://elib.fa.ru/</w:t>
        </w:r>
      </w:hyperlink>
    </w:p>
    <w:p w:rsidR="00F94E10" w:rsidRPr="00B83524" w:rsidRDefault="00F94E10" w:rsidP="00F94E10">
      <w:pPr>
        <w:pStyle w:val="a4"/>
        <w:numPr>
          <w:ilvl w:val="0"/>
          <w:numId w:val="7"/>
        </w:numPr>
        <w:jc w:val="both"/>
        <w:rPr>
          <w:sz w:val="28"/>
          <w:szCs w:val="28"/>
        </w:rPr>
      </w:pPr>
      <w:r w:rsidRPr="00B83524">
        <w:rPr>
          <w:sz w:val="28"/>
          <w:szCs w:val="28"/>
        </w:rPr>
        <w:t xml:space="preserve">Электронно-библиотечная система BOOK.RU </w:t>
      </w:r>
      <w:hyperlink r:id="rId9" w:history="1">
        <w:r w:rsidRPr="00B83524">
          <w:rPr>
            <w:rStyle w:val="a6"/>
            <w:color w:val="auto"/>
            <w:sz w:val="28"/>
            <w:szCs w:val="28"/>
            <w:u w:val="none"/>
          </w:rPr>
          <w:t>http://www.book.ru</w:t>
        </w:r>
      </w:hyperlink>
    </w:p>
    <w:p w:rsidR="00F94E10" w:rsidRPr="00B83524" w:rsidRDefault="00F94E10" w:rsidP="00F94E10">
      <w:pPr>
        <w:pStyle w:val="a4"/>
        <w:numPr>
          <w:ilvl w:val="0"/>
          <w:numId w:val="7"/>
        </w:numPr>
        <w:jc w:val="both"/>
        <w:rPr>
          <w:sz w:val="28"/>
          <w:szCs w:val="28"/>
        </w:rPr>
      </w:pPr>
      <w:r w:rsidRPr="00B83524">
        <w:rPr>
          <w:sz w:val="28"/>
          <w:szCs w:val="28"/>
        </w:rPr>
        <w:t xml:space="preserve">Электронно-библиотечная система «Университетская библиотека ОНЛАЙН» </w:t>
      </w:r>
      <w:hyperlink r:id="rId10" w:history="1">
        <w:r w:rsidRPr="00B83524">
          <w:rPr>
            <w:rStyle w:val="a6"/>
            <w:color w:val="auto"/>
            <w:sz w:val="28"/>
            <w:szCs w:val="28"/>
            <w:u w:val="none"/>
            <w:lang w:val="en-US"/>
          </w:rPr>
          <w:t>http</w:t>
        </w:r>
        <w:r w:rsidRPr="00B83524">
          <w:rPr>
            <w:rStyle w:val="a6"/>
            <w:color w:val="auto"/>
            <w:sz w:val="28"/>
            <w:szCs w:val="28"/>
            <w:u w:val="none"/>
          </w:rPr>
          <w:t>://</w:t>
        </w:r>
        <w:proofErr w:type="spellStart"/>
        <w:r w:rsidRPr="00B83524">
          <w:rPr>
            <w:rStyle w:val="a6"/>
            <w:color w:val="auto"/>
            <w:sz w:val="28"/>
            <w:szCs w:val="28"/>
            <w:u w:val="none"/>
            <w:lang w:val="en-US"/>
          </w:rPr>
          <w:t>biblioclub</w:t>
        </w:r>
        <w:proofErr w:type="spellEnd"/>
        <w:r w:rsidRPr="00B83524">
          <w:rPr>
            <w:rStyle w:val="a6"/>
            <w:color w:val="auto"/>
            <w:sz w:val="28"/>
            <w:szCs w:val="28"/>
            <w:u w:val="none"/>
          </w:rPr>
          <w:t>.</w:t>
        </w:r>
        <w:proofErr w:type="spellStart"/>
        <w:r w:rsidRPr="00B83524">
          <w:rPr>
            <w:rStyle w:val="a6"/>
            <w:color w:val="auto"/>
            <w:sz w:val="28"/>
            <w:szCs w:val="28"/>
            <w:u w:val="none"/>
            <w:lang w:val="en-US"/>
          </w:rPr>
          <w:t>ru</w:t>
        </w:r>
        <w:proofErr w:type="spellEnd"/>
        <w:r w:rsidRPr="00B83524">
          <w:rPr>
            <w:rStyle w:val="a6"/>
            <w:color w:val="auto"/>
            <w:sz w:val="28"/>
            <w:szCs w:val="28"/>
            <w:u w:val="none"/>
          </w:rPr>
          <w:t>/</w:t>
        </w:r>
      </w:hyperlink>
    </w:p>
    <w:p w:rsidR="00F94E10" w:rsidRPr="00B83524" w:rsidRDefault="00F94E10" w:rsidP="00F94E10">
      <w:pPr>
        <w:pStyle w:val="a4"/>
        <w:numPr>
          <w:ilvl w:val="0"/>
          <w:numId w:val="7"/>
        </w:numPr>
        <w:jc w:val="both"/>
        <w:rPr>
          <w:sz w:val="28"/>
          <w:szCs w:val="28"/>
        </w:rPr>
      </w:pPr>
      <w:r w:rsidRPr="00B83524">
        <w:rPr>
          <w:sz w:val="28"/>
          <w:szCs w:val="28"/>
        </w:rPr>
        <w:t xml:space="preserve">Электронно-библиотечная система </w:t>
      </w:r>
      <w:proofErr w:type="spellStart"/>
      <w:r w:rsidRPr="00B83524">
        <w:rPr>
          <w:sz w:val="28"/>
          <w:szCs w:val="28"/>
          <w:lang w:val="en-US"/>
        </w:rPr>
        <w:t>Znanium</w:t>
      </w:r>
      <w:proofErr w:type="spellEnd"/>
      <w:r w:rsidRPr="00B83524">
        <w:rPr>
          <w:sz w:val="28"/>
          <w:szCs w:val="28"/>
        </w:rPr>
        <w:t xml:space="preserve"> </w:t>
      </w:r>
      <w:r w:rsidRPr="00B83524">
        <w:rPr>
          <w:rStyle w:val="a6"/>
          <w:color w:val="auto"/>
          <w:sz w:val="28"/>
          <w:szCs w:val="28"/>
          <w:u w:val="none"/>
        </w:rPr>
        <w:t>http://www.znanium.ru/</w:t>
      </w:r>
    </w:p>
    <w:p w:rsidR="00F94E10" w:rsidRPr="00B83524" w:rsidRDefault="00F94E10" w:rsidP="00F94E10">
      <w:pPr>
        <w:pStyle w:val="a4"/>
        <w:numPr>
          <w:ilvl w:val="0"/>
          <w:numId w:val="7"/>
        </w:numPr>
        <w:jc w:val="both"/>
        <w:rPr>
          <w:sz w:val="28"/>
          <w:szCs w:val="28"/>
        </w:rPr>
      </w:pPr>
      <w:r w:rsidRPr="00B83524">
        <w:rPr>
          <w:sz w:val="28"/>
          <w:szCs w:val="28"/>
        </w:rPr>
        <w:t>Электронно-библиотечная система издательства «ЮРАЙТ» https://urait.ru/</w:t>
      </w:r>
    </w:p>
    <w:p w:rsidR="00F94E10" w:rsidRPr="00B83524" w:rsidRDefault="00F94E10" w:rsidP="00F94E10">
      <w:pPr>
        <w:pStyle w:val="a4"/>
        <w:numPr>
          <w:ilvl w:val="0"/>
          <w:numId w:val="7"/>
        </w:numPr>
        <w:jc w:val="both"/>
        <w:rPr>
          <w:sz w:val="28"/>
          <w:szCs w:val="28"/>
        </w:rPr>
      </w:pPr>
      <w:r w:rsidRPr="00B83524">
        <w:rPr>
          <w:sz w:val="28"/>
          <w:szCs w:val="28"/>
        </w:rPr>
        <w:t>Электронно-библиотечная система издательства Лань https://e.lanbook.com/</w:t>
      </w:r>
    </w:p>
    <w:p w:rsidR="00F94E10" w:rsidRPr="00B83524" w:rsidRDefault="00F94E10" w:rsidP="00F94E10">
      <w:pPr>
        <w:pStyle w:val="a4"/>
        <w:numPr>
          <w:ilvl w:val="0"/>
          <w:numId w:val="7"/>
        </w:numPr>
        <w:jc w:val="both"/>
        <w:rPr>
          <w:b/>
          <w:bCs/>
          <w:sz w:val="28"/>
          <w:szCs w:val="28"/>
        </w:rPr>
      </w:pPr>
      <w:r w:rsidRPr="00B83524">
        <w:rPr>
          <w:sz w:val="28"/>
          <w:szCs w:val="28"/>
        </w:rPr>
        <w:t xml:space="preserve">Деловая онлайн-библиотека </w:t>
      </w:r>
      <w:proofErr w:type="spellStart"/>
      <w:r w:rsidRPr="00B83524">
        <w:rPr>
          <w:sz w:val="28"/>
          <w:szCs w:val="28"/>
        </w:rPr>
        <w:t>Alpina</w:t>
      </w:r>
      <w:proofErr w:type="spellEnd"/>
      <w:r w:rsidRPr="00B83524">
        <w:rPr>
          <w:sz w:val="28"/>
          <w:szCs w:val="28"/>
        </w:rPr>
        <w:t xml:space="preserve"> </w:t>
      </w:r>
      <w:proofErr w:type="spellStart"/>
      <w:r w:rsidRPr="00B83524">
        <w:rPr>
          <w:sz w:val="28"/>
          <w:szCs w:val="28"/>
        </w:rPr>
        <w:t>Digital</w:t>
      </w:r>
      <w:proofErr w:type="spellEnd"/>
      <w:r w:rsidRPr="00B83524">
        <w:rPr>
          <w:sz w:val="28"/>
          <w:szCs w:val="28"/>
        </w:rPr>
        <w:t xml:space="preserve"> http://lib.alpinadigital.ru/</w:t>
      </w:r>
    </w:p>
    <w:p w:rsidR="00F94E10" w:rsidRPr="00B83524" w:rsidRDefault="00F94E10" w:rsidP="00F94E10">
      <w:pPr>
        <w:pStyle w:val="a4"/>
        <w:numPr>
          <w:ilvl w:val="0"/>
          <w:numId w:val="7"/>
        </w:numPr>
        <w:tabs>
          <w:tab w:val="left" w:pos="6388"/>
        </w:tabs>
        <w:jc w:val="both"/>
        <w:rPr>
          <w:rStyle w:val="a6"/>
          <w:color w:val="auto"/>
          <w:sz w:val="28"/>
          <w:szCs w:val="28"/>
          <w:u w:val="none"/>
        </w:rPr>
      </w:pPr>
      <w:r w:rsidRPr="00B83524">
        <w:rPr>
          <w:bCs/>
          <w:sz w:val="28"/>
          <w:szCs w:val="28"/>
        </w:rPr>
        <w:t xml:space="preserve">Электронная библиотека Издательского дома «Гребенников» </w:t>
      </w:r>
      <w:hyperlink r:id="rId11" w:history="1">
        <w:r w:rsidRPr="00B83524">
          <w:rPr>
            <w:rStyle w:val="a6"/>
            <w:color w:val="auto"/>
            <w:sz w:val="28"/>
            <w:szCs w:val="28"/>
            <w:u w:val="none"/>
          </w:rPr>
          <w:t>https://grebennikon.ru/</w:t>
        </w:r>
      </w:hyperlink>
    </w:p>
    <w:p w:rsidR="00F94E10" w:rsidRPr="00B83524" w:rsidRDefault="00F94E10" w:rsidP="00F94E10">
      <w:pPr>
        <w:pStyle w:val="a4"/>
        <w:numPr>
          <w:ilvl w:val="0"/>
          <w:numId w:val="7"/>
        </w:numPr>
        <w:jc w:val="both"/>
        <w:rPr>
          <w:sz w:val="28"/>
          <w:szCs w:val="28"/>
        </w:rPr>
      </w:pPr>
      <w:r w:rsidRPr="00B83524">
        <w:rPr>
          <w:sz w:val="28"/>
          <w:szCs w:val="28"/>
        </w:rPr>
        <w:t xml:space="preserve">Научная электронная библиотека </w:t>
      </w:r>
      <w:proofErr w:type="spellStart"/>
      <w:r w:rsidRPr="00B83524">
        <w:rPr>
          <w:sz w:val="28"/>
          <w:szCs w:val="28"/>
          <w:lang w:val="en-US"/>
        </w:rPr>
        <w:t>eLibrary</w:t>
      </w:r>
      <w:proofErr w:type="spellEnd"/>
      <w:r w:rsidRPr="00B83524">
        <w:rPr>
          <w:sz w:val="28"/>
          <w:szCs w:val="28"/>
        </w:rPr>
        <w:t>.</w:t>
      </w:r>
      <w:proofErr w:type="spellStart"/>
      <w:r w:rsidRPr="00B83524">
        <w:rPr>
          <w:sz w:val="28"/>
          <w:szCs w:val="28"/>
          <w:lang w:val="en-US"/>
        </w:rPr>
        <w:t>ru</w:t>
      </w:r>
      <w:proofErr w:type="spellEnd"/>
      <w:r w:rsidRPr="00B83524">
        <w:rPr>
          <w:sz w:val="28"/>
          <w:szCs w:val="28"/>
        </w:rPr>
        <w:t xml:space="preserve"> </w:t>
      </w:r>
      <w:hyperlink r:id="rId12" w:history="1">
        <w:r w:rsidRPr="00B83524">
          <w:rPr>
            <w:rStyle w:val="a6"/>
            <w:color w:val="auto"/>
            <w:sz w:val="28"/>
            <w:szCs w:val="28"/>
            <w:u w:val="none"/>
            <w:lang w:val="en-US"/>
          </w:rPr>
          <w:t>http</w:t>
        </w:r>
        <w:r w:rsidRPr="00B83524">
          <w:rPr>
            <w:rStyle w:val="a6"/>
            <w:color w:val="auto"/>
            <w:sz w:val="28"/>
            <w:szCs w:val="28"/>
            <w:u w:val="none"/>
          </w:rPr>
          <w:t>://</w:t>
        </w:r>
        <w:proofErr w:type="spellStart"/>
        <w:r w:rsidRPr="00B83524">
          <w:rPr>
            <w:rStyle w:val="a6"/>
            <w:color w:val="auto"/>
            <w:sz w:val="28"/>
            <w:szCs w:val="28"/>
            <w:u w:val="none"/>
            <w:lang w:val="en-US"/>
          </w:rPr>
          <w:t>elibrary</w:t>
        </w:r>
        <w:proofErr w:type="spellEnd"/>
        <w:r w:rsidRPr="00B83524">
          <w:rPr>
            <w:rStyle w:val="a6"/>
            <w:color w:val="auto"/>
            <w:sz w:val="28"/>
            <w:szCs w:val="28"/>
            <w:u w:val="none"/>
          </w:rPr>
          <w:t>.</w:t>
        </w:r>
        <w:proofErr w:type="spellStart"/>
        <w:r w:rsidRPr="00B83524">
          <w:rPr>
            <w:rStyle w:val="a6"/>
            <w:color w:val="auto"/>
            <w:sz w:val="28"/>
            <w:szCs w:val="28"/>
            <w:u w:val="none"/>
            <w:lang w:val="en-US"/>
          </w:rPr>
          <w:t>ru</w:t>
        </w:r>
        <w:proofErr w:type="spellEnd"/>
      </w:hyperlink>
      <w:r w:rsidRPr="00B83524">
        <w:rPr>
          <w:sz w:val="28"/>
          <w:szCs w:val="28"/>
        </w:rPr>
        <w:t xml:space="preserve">  </w:t>
      </w:r>
    </w:p>
    <w:p w:rsidR="00F94E10" w:rsidRPr="00B83524" w:rsidRDefault="00F94E10" w:rsidP="00F94E10">
      <w:pPr>
        <w:pStyle w:val="a4"/>
        <w:numPr>
          <w:ilvl w:val="0"/>
          <w:numId w:val="7"/>
        </w:numPr>
        <w:jc w:val="both"/>
        <w:rPr>
          <w:rStyle w:val="a6"/>
          <w:color w:val="auto"/>
          <w:sz w:val="28"/>
          <w:szCs w:val="28"/>
          <w:u w:val="none"/>
        </w:rPr>
      </w:pPr>
      <w:r w:rsidRPr="00B83524">
        <w:rPr>
          <w:sz w:val="28"/>
          <w:szCs w:val="28"/>
        </w:rPr>
        <w:t xml:space="preserve">Национальная электронная библиотека </w:t>
      </w:r>
      <w:hyperlink r:id="rId13" w:history="1">
        <w:r w:rsidRPr="00B83524">
          <w:rPr>
            <w:rStyle w:val="a6"/>
            <w:color w:val="auto"/>
            <w:sz w:val="28"/>
            <w:szCs w:val="28"/>
            <w:u w:val="none"/>
          </w:rPr>
          <w:t>http://нэб.рф/</w:t>
        </w:r>
      </w:hyperlink>
    </w:p>
    <w:p w:rsidR="00F94E10" w:rsidRPr="00B83524" w:rsidRDefault="00F94E10" w:rsidP="00F94E10">
      <w:pPr>
        <w:pStyle w:val="a4"/>
        <w:numPr>
          <w:ilvl w:val="0"/>
          <w:numId w:val="7"/>
        </w:numPr>
        <w:jc w:val="both"/>
        <w:rPr>
          <w:rStyle w:val="a6"/>
          <w:color w:val="auto"/>
          <w:sz w:val="28"/>
          <w:szCs w:val="28"/>
          <w:u w:val="none"/>
        </w:rPr>
      </w:pPr>
      <w:r w:rsidRPr="00B83524">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r w:rsidRPr="007853B8">
        <w:rPr>
          <w:rStyle w:val="aa"/>
          <w:rFonts w:eastAsiaTheme="majorEastAsia"/>
          <w:b w:val="0"/>
          <w:sz w:val="28"/>
          <w:szCs w:val="28"/>
        </w:rPr>
        <w:t>http://eduvideo.online/</w:t>
      </w:r>
    </w:p>
    <w:p w:rsidR="00F94E10" w:rsidRPr="00B83524" w:rsidRDefault="00F94E10" w:rsidP="00F94E10">
      <w:pPr>
        <w:pStyle w:val="a4"/>
        <w:numPr>
          <w:ilvl w:val="0"/>
          <w:numId w:val="7"/>
        </w:numPr>
        <w:jc w:val="both"/>
        <w:rPr>
          <w:rStyle w:val="a6"/>
          <w:color w:val="auto"/>
          <w:sz w:val="28"/>
          <w:szCs w:val="28"/>
          <w:u w:val="none"/>
        </w:rPr>
      </w:pPr>
      <w:r w:rsidRPr="00B83524">
        <w:rPr>
          <w:sz w:val="28"/>
          <w:szCs w:val="28"/>
        </w:rPr>
        <w:t>Библиотека онлайн Лекций по Бизнесу и Маркетингу издательства Не</w:t>
      </w:r>
      <w:r w:rsidRPr="00B83524">
        <w:rPr>
          <w:sz w:val="28"/>
          <w:szCs w:val="28"/>
          <w:lang w:val="en-US"/>
        </w:rPr>
        <w:t>n</w:t>
      </w:r>
      <w:proofErr w:type="spellStart"/>
      <w:r w:rsidRPr="00B83524">
        <w:rPr>
          <w:sz w:val="28"/>
          <w:szCs w:val="28"/>
        </w:rPr>
        <w:t>rу</w:t>
      </w:r>
      <w:proofErr w:type="spellEnd"/>
      <w:r w:rsidRPr="00B83524">
        <w:rPr>
          <w:sz w:val="28"/>
          <w:szCs w:val="28"/>
        </w:rPr>
        <w:t xml:space="preserve"> </w:t>
      </w:r>
      <w:r w:rsidRPr="00B83524">
        <w:rPr>
          <w:sz w:val="28"/>
          <w:szCs w:val="28"/>
          <w:lang w:val="en-US"/>
        </w:rPr>
        <w:t>S</w:t>
      </w:r>
      <w:proofErr w:type="spellStart"/>
      <w:r w:rsidRPr="00B83524">
        <w:rPr>
          <w:sz w:val="28"/>
          <w:szCs w:val="28"/>
        </w:rPr>
        <w:t>tewart</w:t>
      </w:r>
      <w:proofErr w:type="spellEnd"/>
      <w:r w:rsidRPr="00B83524">
        <w:rPr>
          <w:sz w:val="28"/>
          <w:szCs w:val="28"/>
        </w:rPr>
        <w:t xml:space="preserve"> </w:t>
      </w:r>
      <w:proofErr w:type="spellStart"/>
      <w:r w:rsidRPr="00B83524">
        <w:rPr>
          <w:sz w:val="28"/>
          <w:szCs w:val="28"/>
        </w:rPr>
        <w:t>Talks</w:t>
      </w:r>
      <w:proofErr w:type="spellEnd"/>
      <w:r w:rsidRPr="00B83524">
        <w:rPr>
          <w:sz w:val="28"/>
          <w:szCs w:val="28"/>
        </w:rPr>
        <w:t xml:space="preserve"> </w:t>
      </w:r>
      <w:hyperlink r:id="rId14" w:history="1">
        <w:r w:rsidRPr="00B83524">
          <w:rPr>
            <w:rStyle w:val="a6"/>
            <w:color w:val="auto"/>
            <w:sz w:val="28"/>
            <w:szCs w:val="28"/>
            <w:u w:val="none"/>
          </w:rPr>
          <w:t>https://hstalks.com/business/</w:t>
        </w:r>
      </w:hyperlink>
    </w:p>
    <w:p w:rsidR="00F94E10" w:rsidRPr="00B83524" w:rsidRDefault="00F94E10" w:rsidP="00F94E10">
      <w:pPr>
        <w:pStyle w:val="a4"/>
        <w:numPr>
          <w:ilvl w:val="0"/>
          <w:numId w:val="7"/>
        </w:numPr>
        <w:jc w:val="both"/>
        <w:rPr>
          <w:b/>
          <w:bCs/>
          <w:sz w:val="28"/>
          <w:szCs w:val="28"/>
          <w:lang w:val="en-US"/>
        </w:rPr>
      </w:pPr>
      <w:r w:rsidRPr="00B83524">
        <w:rPr>
          <w:bCs/>
          <w:sz w:val="28"/>
          <w:szCs w:val="28"/>
          <w:lang w:val="en-US"/>
        </w:rPr>
        <w:t xml:space="preserve">Henry Stewart Talks: Journals in The Business &amp; Management Collection </w:t>
      </w:r>
      <w:hyperlink r:id="rId15" w:history="1">
        <w:r w:rsidRPr="00B83524">
          <w:rPr>
            <w:rStyle w:val="a6"/>
            <w:color w:val="auto"/>
            <w:sz w:val="28"/>
            <w:szCs w:val="28"/>
            <w:u w:val="none"/>
            <w:lang w:val="en-US"/>
          </w:rPr>
          <w:t>https://hstalks.com/business/journals/</w:t>
        </w:r>
      </w:hyperlink>
    </w:p>
    <w:p w:rsidR="00F94E10" w:rsidRPr="00B83524" w:rsidRDefault="00F94E10" w:rsidP="00F94E10">
      <w:pPr>
        <w:pStyle w:val="a4"/>
        <w:numPr>
          <w:ilvl w:val="0"/>
          <w:numId w:val="7"/>
        </w:numPr>
        <w:jc w:val="both"/>
        <w:rPr>
          <w:sz w:val="28"/>
          <w:szCs w:val="28"/>
          <w:lang w:val="en-US"/>
        </w:rPr>
      </w:pPr>
      <w:r w:rsidRPr="00B83524">
        <w:rPr>
          <w:bCs/>
          <w:sz w:val="28"/>
          <w:szCs w:val="28"/>
          <w:lang w:val="en-US"/>
        </w:rPr>
        <w:t>CNKI. Academic Reference</w:t>
      </w:r>
      <w:r w:rsidRPr="00B83524">
        <w:rPr>
          <w:b/>
          <w:bCs/>
          <w:sz w:val="28"/>
          <w:szCs w:val="28"/>
          <w:lang w:val="en-US"/>
        </w:rPr>
        <w:t xml:space="preserve"> </w:t>
      </w:r>
      <w:hyperlink r:id="rId16" w:history="1">
        <w:r w:rsidRPr="00B83524">
          <w:rPr>
            <w:rStyle w:val="a6"/>
            <w:color w:val="auto"/>
            <w:sz w:val="28"/>
            <w:szCs w:val="28"/>
            <w:u w:val="none"/>
            <w:lang w:val="en-US"/>
          </w:rPr>
          <w:t>https://ar.oversea.cnki.net/</w:t>
        </w:r>
      </w:hyperlink>
    </w:p>
    <w:p w:rsidR="00F94E10" w:rsidRPr="00B83524" w:rsidRDefault="00F94E10" w:rsidP="00F94E10">
      <w:pPr>
        <w:pStyle w:val="a4"/>
        <w:numPr>
          <w:ilvl w:val="0"/>
          <w:numId w:val="7"/>
        </w:numPr>
        <w:jc w:val="both"/>
        <w:rPr>
          <w:bCs/>
          <w:sz w:val="28"/>
          <w:szCs w:val="28"/>
          <w:lang w:val="en-US"/>
        </w:rPr>
      </w:pPr>
      <w:r w:rsidRPr="00B83524">
        <w:rPr>
          <w:bCs/>
          <w:sz w:val="28"/>
          <w:szCs w:val="28"/>
          <w:lang w:val="en-US"/>
        </w:rPr>
        <w:t>CNKI. China Academic Journals Full-text Database</w:t>
      </w:r>
      <w:r w:rsidRPr="00B83524">
        <w:rPr>
          <w:b/>
          <w:bCs/>
          <w:sz w:val="28"/>
          <w:szCs w:val="28"/>
          <w:lang w:val="en-US"/>
        </w:rPr>
        <w:t xml:space="preserve"> </w:t>
      </w:r>
      <w:hyperlink r:id="rId17" w:history="1">
        <w:r w:rsidRPr="00B83524">
          <w:rPr>
            <w:rStyle w:val="a6"/>
            <w:color w:val="auto"/>
            <w:sz w:val="28"/>
            <w:szCs w:val="28"/>
            <w:u w:val="none"/>
            <w:lang w:val="en-US"/>
          </w:rPr>
          <w:t>https://oversea.cnki.net/kns?dbcode=CFLQ</w:t>
        </w:r>
      </w:hyperlink>
    </w:p>
    <w:p w:rsidR="00F94E10" w:rsidRPr="00B83524" w:rsidRDefault="00F94E10" w:rsidP="00F94E10">
      <w:pPr>
        <w:pStyle w:val="a4"/>
        <w:numPr>
          <w:ilvl w:val="0"/>
          <w:numId w:val="7"/>
        </w:numPr>
        <w:jc w:val="both"/>
        <w:rPr>
          <w:bCs/>
          <w:sz w:val="28"/>
          <w:szCs w:val="28"/>
          <w:lang w:val="en-US"/>
        </w:rPr>
      </w:pPr>
      <w:r w:rsidRPr="00B83524">
        <w:rPr>
          <w:sz w:val="28"/>
          <w:szCs w:val="28"/>
          <w:lang w:val="en-US"/>
        </w:rPr>
        <w:t xml:space="preserve">JSTOR Arts &amp; Sciences I Collection </w:t>
      </w:r>
      <w:hyperlink r:id="rId18" w:history="1">
        <w:r w:rsidRPr="00B83524">
          <w:rPr>
            <w:rStyle w:val="a6"/>
            <w:color w:val="auto"/>
            <w:sz w:val="28"/>
            <w:szCs w:val="28"/>
            <w:u w:val="none"/>
            <w:lang w:val="en-US"/>
          </w:rPr>
          <w:t>http://jstor.org</w:t>
        </w:r>
      </w:hyperlink>
    </w:p>
    <w:p w:rsidR="00F94E10" w:rsidRPr="00B83524" w:rsidRDefault="00F94E10" w:rsidP="00F94E10">
      <w:pPr>
        <w:pStyle w:val="a4"/>
        <w:numPr>
          <w:ilvl w:val="0"/>
          <w:numId w:val="7"/>
        </w:numPr>
        <w:jc w:val="both"/>
        <w:rPr>
          <w:rStyle w:val="a6"/>
          <w:color w:val="auto"/>
          <w:sz w:val="28"/>
          <w:szCs w:val="28"/>
          <w:u w:val="none"/>
        </w:rPr>
      </w:pPr>
      <w:r w:rsidRPr="00B83524">
        <w:rPr>
          <w:sz w:val="28"/>
          <w:szCs w:val="28"/>
        </w:rPr>
        <w:t xml:space="preserve">Электронные продукты издательства </w:t>
      </w:r>
      <w:r w:rsidRPr="00B83524">
        <w:rPr>
          <w:sz w:val="28"/>
          <w:szCs w:val="28"/>
          <w:lang w:val="en-US"/>
        </w:rPr>
        <w:t>Elsevier</w:t>
      </w:r>
      <w:r w:rsidRPr="00B83524">
        <w:rPr>
          <w:sz w:val="28"/>
          <w:szCs w:val="28"/>
        </w:rPr>
        <w:t xml:space="preserve"> </w:t>
      </w:r>
      <w:hyperlink r:id="rId19" w:history="1">
        <w:r w:rsidRPr="00B83524">
          <w:rPr>
            <w:rStyle w:val="a6"/>
            <w:color w:val="auto"/>
            <w:sz w:val="28"/>
            <w:szCs w:val="28"/>
            <w:u w:val="none"/>
            <w:lang w:val="en-US"/>
          </w:rPr>
          <w:t>http</w:t>
        </w:r>
        <w:r w:rsidRPr="00B83524">
          <w:rPr>
            <w:rStyle w:val="a6"/>
            <w:color w:val="auto"/>
            <w:sz w:val="28"/>
            <w:szCs w:val="28"/>
            <w:u w:val="none"/>
          </w:rPr>
          <w:t>://</w:t>
        </w:r>
        <w:r w:rsidRPr="00B83524">
          <w:rPr>
            <w:rStyle w:val="a6"/>
            <w:color w:val="auto"/>
            <w:sz w:val="28"/>
            <w:szCs w:val="28"/>
            <w:u w:val="none"/>
            <w:lang w:val="en-US"/>
          </w:rPr>
          <w:t>www</w:t>
        </w:r>
        <w:r w:rsidRPr="00B83524">
          <w:rPr>
            <w:rStyle w:val="a6"/>
            <w:color w:val="auto"/>
            <w:sz w:val="28"/>
            <w:szCs w:val="28"/>
            <w:u w:val="none"/>
          </w:rPr>
          <w:t>.</w:t>
        </w:r>
        <w:proofErr w:type="spellStart"/>
        <w:r w:rsidRPr="00B83524">
          <w:rPr>
            <w:rStyle w:val="a6"/>
            <w:color w:val="auto"/>
            <w:sz w:val="28"/>
            <w:szCs w:val="28"/>
            <w:u w:val="none"/>
            <w:lang w:val="en-US"/>
          </w:rPr>
          <w:t>sciencedirect</w:t>
        </w:r>
        <w:proofErr w:type="spellEnd"/>
        <w:r w:rsidRPr="00B83524">
          <w:rPr>
            <w:rStyle w:val="a6"/>
            <w:color w:val="auto"/>
            <w:sz w:val="28"/>
            <w:szCs w:val="28"/>
            <w:u w:val="none"/>
          </w:rPr>
          <w:t>.</w:t>
        </w:r>
        <w:r w:rsidRPr="00B83524">
          <w:rPr>
            <w:rStyle w:val="a6"/>
            <w:color w:val="auto"/>
            <w:sz w:val="28"/>
            <w:szCs w:val="28"/>
            <w:u w:val="none"/>
            <w:lang w:val="en-US"/>
          </w:rPr>
          <w:t>com</w:t>
        </w:r>
      </w:hyperlink>
    </w:p>
    <w:p w:rsidR="00F94E10" w:rsidRPr="00B83524" w:rsidRDefault="00F94E10" w:rsidP="00F94E10">
      <w:pPr>
        <w:pStyle w:val="a4"/>
        <w:numPr>
          <w:ilvl w:val="0"/>
          <w:numId w:val="7"/>
        </w:numPr>
        <w:jc w:val="both"/>
        <w:rPr>
          <w:bCs/>
          <w:sz w:val="28"/>
          <w:szCs w:val="28"/>
          <w:lang w:val="en-US"/>
        </w:rPr>
      </w:pPr>
      <w:r w:rsidRPr="00B83524">
        <w:rPr>
          <w:bCs/>
          <w:sz w:val="28"/>
          <w:szCs w:val="28"/>
          <w:lang w:val="en-US"/>
        </w:rPr>
        <w:t xml:space="preserve">Emerald: Management </w:t>
      </w:r>
      <w:proofErr w:type="spellStart"/>
      <w:r w:rsidRPr="00B83524">
        <w:rPr>
          <w:bCs/>
          <w:sz w:val="28"/>
          <w:szCs w:val="28"/>
          <w:lang w:val="en-US"/>
        </w:rPr>
        <w:t>eJournal</w:t>
      </w:r>
      <w:proofErr w:type="spellEnd"/>
      <w:r w:rsidRPr="00B83524">
        <w:rPr>
          <w:bCs/>
          <w:sz w:val="28"/>
          <w:szCs w:val="28"/>
          <w:lang w:val="en-US"/>
        </w:rPr>
        <w:t xml:space="preserve"> Portfolio </w:t>
      </w:r>
      <w:hyperlink r:id="rId20" w:history="1">
        <w:r w:rsidRPr="00B83524">
          <w:rPr>
            <w:rStyle w:val="a6"/>
            <w:color w:val="auto"/>
            <w:sz w:val="28"/>
            <w:szCs w:val="28"/>
            <w:u w:val="none"/>
            <w:lang w:val="en-US"/>
          </w:rPr>
          <w:t>https://www.emerald.com/insight/</w:t>
        </w:r>
      </w:hyperlink>
    </w:p>
    <w:p w:rsidR="00F94E10" w:rsidRPr="00B83524" w:rsidRDefault="00F94E10" w:rsidP="00F94E10">
      <w:pPr>
        <w:pStyle w:val="a4"/>
        <w:numPr>
          <w:ilvl w:val="0"/>
          <w:numId w:val="7"/>
        </w:numPr>
        <w:jc w:val="both"/>
        <w:rPr>
          <w:sz w:val="28"/>
          <w:szCs w:val="28"/>
        </w:rPr>
      </w:pPr>
      <w:r w:rsidRPr="00B83524">
        <w:rPr>
          <w:bCs/>
          <w:sz w:val="28"/>
          <w:szCs w:val="28"/>
        </w:rPr>
        <w:t>Коллекция научных журналов</w:t>
      </w:r>
      <w:r w:rsidRPr="00B83524">
        <w:rPr>
          <w:sz w:val="28"/>
          <w:szCs w:val="28"/>
        </w:rPr>
        <w:t> </w:t>
      </w:r>
      <w:proofErr w:type="spellStart"/>
      <w:r w:rsidRPr="00B83524">
        <w:rPr>
          <w:bCs/>
          <w:sz w:val="28"/>
          <w:szCs w:val="28"/>
        </w:rPr>
        <w:t>Oxford</w:t>
      </w:r>
      <w:proofErr w:type="spellEnd"/>
      <w:r w:rsidRPr="00B83524">
        <w:rPr>
          <w:bCs/>
          <w:sz w:val="28"/>
          <w:szCs w:val="28"/>
        </w:rPr>
        <w:t xml:space="preserve"> </w:t>
      </w:r>
      <w:proofErr w:type="spellStart"/>
      <w:r w:rsidRPr="00B83524">
        <w:rPr>
          <w:bCs/>
          <w:sz w:val="28"/>
          <w:szCs w:val="28"/>
        </w:rPr>
        <w:t>University</w:t>
      </w:r>
      <w:proofErr w:type="spellEnd"/>
      <w:r w:rsidRPr="00B83524">
        <w:rPr>
          <w:bCs/>
          <w:sz w:val="28"/>
          <w:szCs w:val="28"/>
        </w:rPr>
        <w:t xml:space="preserve"> </w:t>
      </w:r>
      <w:proofErr w:type="spellStart"/>
      <w:r w:rsidRPr="00B83524">
        <w:rPr>
          <w:bCs/>
          <w:sz w:val="28"/>
          <w:szCs w:val="28"/>
        </w:rPr>
        <w:t>Press</w:t>
      </w:r>
      <w:proofErr w:type="spellEnd"/>
      <w:r w:rsidRPr="00B83524">
        <w:rPr>
          <w:bCs/>
          <w:sz w:val="28"/>
          <w:szCs w:val="28"/>
        </w:rPr>
        <w:t xml:space="preserve"> </w:t>
      </w:r>
      <w:hyperlink r:id="rId21" w:history="1">
        <w:r w:rsidRPr="00B83524">
          <w:rPr>
            <w:rStyle w:val="a6"/>
            <w:color w:val="auto"/>
            <w:sz w:val="28"/>
            <w:szCs w:val="28"/>
            <w:u w:val="none"/>
          </w:rPr>
          <w:t>https://academic.oup.com/journals/</w:t>
        </w:r>
      </w:hyperlink>
    </w:p>
    <w:p w:rsidR="00F94E10" w:rsidRPr="00B83524" w:rsidRDefault="00F94E10" w:rsidP="00F94E10">
      <w:pPr>
        <w:pStyle w:val="a4"/>
        <w:numPr>
          <w:ilvl w:val="0"/>
          <w:numId w:val="7"/>
        </w:numPr>
        <w:jc w:val="both"/>
        <w:rPr>
          <w:rStyle w:val="a6"/>
          <w:color w:val="auto"/>
          <w:spacing w:val="-1"/>
          <w:sz w:val="28"/>
          <w:szCs w:val="28"/>
          <w:u w:val="none"/>
        </w:rPr>
      </w:pPr>
      <w:r w:rsidRPr="00B83524">
        <w:rPr>
          <w:sz w:val="28"/>
          <w:szCs w:val="28"/>
        </w:rPr>
        <w:t xml:space="preserve">Электронные коллекции книг и журналов </w:t>
      </w:r>
      <w:r w:rsidRPr="00B83524">
        <w:rPr>
          <w:rStyle w:val="aa"/>
          <w:rFonts w:eastAsiaTheme="majorEastAsia"/>
          <w:b w:val="0"/>
          <w:sz w:val="28"/>
          <w:szCs w:val="28"/>
        </w:rPr>
        <w:t xml:space="preserve">издательства </w:t>
      </w:r>
      <w:r w:rsidRPr="00B83524">
        <w:rPr>
          <w:rStyle w:val="aa"/>
          <w:rFonts w:eastAsiaTheme="majorEastAsia"/>
          <w:b w:val="0"/>
          <w:sz w:val="28"/>
          <w:szCs w:val="28"/>
          <w:lang w:val="en-US"/>
        </w:rPr>
        <w:t>Springer</w:t>
      </w:r>
      <w:r w:rsidRPr="00B83524">
        <w:rPr>
          <w:rStyle w:val="aa"/>
          <w:rFonts w:eastAsiaTheme="majorEastAsia"/>
          <w:sz w:val="28"/>
          <w:szCs w:val="28"/>
        </w:rPr>
        <w:t xml:space="preserve">: </w:t>
      </w:r>
      <w:hyperlink r:id="rId22" w:history="1">
        <w:r w:rsidRPr="00B83524">
          <w:rPr>
            <w:rStyle w:val="a6"/>
            <w:color w:val="auto"/>
            <w:spacing w:val="-1"/>
            <w:sz w:val="28"/>
            <w:szCs w:val="28"/>
            <w:u w:val="none"/>
            <w:lang w:val="en-US"/>
          </w:rPr>
          <w:t>http</w:t>
        </w:r>
        <w:r w:rsidRPr="00B83524">
          <w:rPr>
            <w:rStyle w:val="a6"/>
            <w:color w:val="auto"/>
            <w:spacing w:val="-1"/>
            <w:sz w:val="28"/>
            <w:szCs w:val="28"/>
            <w:u w:val="none"/>
          </w:rPr>
          <w:t>://</w:t>
        </w:r>
        <w:r w:rsidRPr="00B83524">
          <w:rPr>
            <w:rStyle w:val="a6"/>
            <w:color w:val="auto"/>
            <w:spacing w:val="-1"/>
            <w:sz w:val="28"/>
            <w:szCs w:val="28"/>
            <w:u w:val="none"/>
            <w:lang w:val="en-US"/>
          </w:rPr>
          <w:t>link</w:t>
        </w:r>
        <w:r w:rsidRPr="00B83524">
          <w:rPr>
            <w:rStyle w:val="a6"/>
            <w:color w:val="auto"/>
            <w:spacing w:val="-1"/>
            <w:sz w:val="28"/>
            <w:szCs w:val="28"/>
            <w:u w:val="none"/>
          </w:rPr>
          <w:t>.</w:t>
        </w:r>
        <w:r w:rsidRPr="00B83524">
          <w:rPr>
            <w:rStyle w:val="a6"/>
            <w:color w:val="auto"/>
            <w:spacing w:val="-1"/>
            <w:sz w:val="28"/>
            <w:szCs w:val="28"/>
            <w:u w:val="none"/>
            <w:lang w:val="en-US"/>
          </w:rPr>
          <w:t>springer</w:t>
        </w:r>
        <w:r w:rsidRPr="00B83524">
          <w:rPr>
            <w:rStyle w:val="a6"/>
            <w:color w:val="auto"/>
            <w:spacing w:val="-1"/>
            <w:sz w:val="28"/>
            <w:szCs w:val="28"/>
            <w:u w:val="none"/>
          </w:rPr>
          <w:t>.</w:t>
        </w:r>
        <w:r w:rsidRPr="00B83524">
          <w:rPr>
            <w:rStyle w:val="a6"/>
            <w:color w:val="auto"/>
            <w:spacing w:val="-1"/>
            <w:sz w:val="28"/>
            <w:szCs w:val="28"/>
            <w:u w:val="none"/>
            <w:lang w:val="en-US"/>
          </w:rPr>
          <w:t>com</w:t>
        </w:r>
        <w:r w:rsidRPr="00B83524">
          <w:rPr>
            <w:rStyle w:val="a6"/>
            <w:color w:val="auto"/>
            <w:spacing w:val="-1"/>
            <w:sz w:val="28"/>
            <w:szCs w:val="28"/>
            <w:u w:val="none"/>
          </w:rPr>
          <w:t>/</w:t>
        </w:r>
      </w:hyperlink>
    </w:p>
    <w:p w:rsidR="00F94E10" w:rsidRPr="00B83524" w:rsidRDefault="00F94E10" w:rsidP="00F94E10">
      <w:pPr>
        <w:pStyle w:val="a4"/>
        <w:numPr>
          <w:ilvl w:val="0"/>
          <w:numId w:val="7"/>
        </w:numPr>
        <w:jc w:val="both"/>
        <w:rPr>
          <w:bCs/>
          <w:sz w:val="28"/>
          <w:szCs w:val="28"/>
        </w:rPr>
      </w:pPr>
      <w:r w:rsidRPr="00B83524">
        <w:rPr>
          <w:bCs/>
          <w:sz w:val="28"/>
          <w:szCs w:val="28"/>
        </w:rPr>
        <w:t xml:space="preserve">База данных научных журналов издательства </w:t>
      </w:r>
      <w:proofErr w:type="spellStart"/>
      <w:r w:rsidRPr="00B83524">
        <w:rPr>
          <w:bCs/>
          <w:sz w:val="28"/>
          <w:szCs w:val="28"/>
        </w:rPr>
        <w:t>Wiley</w:t>
      </w:r>
      <w:proofErr w:type="spellEnd"/>
      <w:r w:rsidRPr="00B83524">
        <w:rPr>
          <w:bCs/>
          <w:sz w:val="28"/>
          <w:szCs w:val="28"/>
        </w:rPr>
        <w:t xml:space="preserve"> </w:t>
      </w:r>
      <w:hyperlink r:id="rId23" w:history="1">
        <w:r w:rsidRPr="00B83524">
          <w:rPr>
            <w:rStyle w:val="a6"/>
            <w:color w:val="auto"/>
            <w:sz w:val="28"/>
            <w:szCs w:val="28"/>
            <w:u w:val="none"/>
          </w:rPr>
          <w:t>https://onlinelibrary.wiley.com/</w:t>
        </w:r>
      </w:hyperlink>
    </w:p>
    <w:p w:rsidR="00F94E10" w:rsidRPr="00B83524" w:rsidRDefault="00F94E10" w:rsidP="00F94E10">
      <w:pPr>
        <w:pStyle w:val="a4"/>
        <w:numPr>
          <w:ilvl w:val="0"/>
          <w:numId w:val="7"/>
        </w:numPr>
        <w:jc w:val="both"/>
        <w:rPr>
          <w:sz w:val="28"/>
          <w:szCs w:val="28"/>
        </w:rPr>
      </w:pPr>
      <w:r w:rsidRPr="00B83524">
        <w:rPr>
          <w:sz w:val="28"/>
          <w:szCs w:val="28"/>
        </w:rPr>
        <w:t xml:space="preserve">Цифровой архив научных журналов: </w:t>
      </w:r>
      <w:hyperlink r:id="rId24" w:history="1">
        <w:r w:rsidRPr="00B83524">
          <w:rPr>
            <w:sz w:val="28"/>
            <w:szCs w:val="28"/>
          </w:rPr>
          <w:t>http://arch.neicon.ru/xmlui/</w:t>
        </w:r>
      </w:hyperlink>
    </w:p>
    <w:p w:rsidR="00F94E10" w:rsidRDefault="00F94E10" w:rsidP="00F94E10">
      <w:pPr>
        <w:jc w:val="both"/>
        <w:rPr>
          <w:sz w:val="28"/>
          <w:szCs w:val="28"/>
        </w:rPr>
      </w:pPr>
    </w:p>
    <w:p w:rsidR="004E3A9A" w:rsidRPr="00B455A5" w:rsidRDefault="004E3A9A" w:rsidP="004E3A9A">
      <w:pPr>
        <w:spacing w:after="240"/>
        <w:jc w:val="both"/>
        <w:rPr>
          <w:sz w:val="28"/>
          <w:szCs w:val="28"/>
        </w:rPr>
      </w:pPr>
      <w:r w:rsidRPr="008E5CC7">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Pr>
          <w:b/>
          <w:sz w:val="28"/>
          <w:szCs w:val="28"/>
        </w:rPr>
        <w:t>нформационных справочных систем</w:t>
      </w:r>
    </w:p>
    <w:p w:rsidR="004E3A9A" w:rsidRPr="008E5CC7" w:rsidRDefault="004E3A9A" w:rsidP="004E3A9A">
      <w:pPr>
        <w:spacing w:line="360" w:lineRule="auto"/>
        <w:rPr>
          <w:b/>
          <w:sz w:val="28"/>
          <w:szCs w:val="28"/>
        </w:rPr>
      </w:pPr>
      <w:r w:rsidRPr="008E5CC7">
        <w:rPr>
          <w:b/>
          <w:sz w:val="28"/>
          <w:szCs w:val="28"/>
        </w:rPr>
        <w:t>Базы данных, информационно-справочные и поисковые системы:</w:t>
      </w:r>
    </w:p>
    <w:p w:rsidR="004E3A9A" w:rsidRPr="00B455A5" w:rsidRDefault="004E3A9A" w:rsidP="004E3A9A">
      <w:pPr>
        <w:spacing w:line="360" w:lineRule="auto"/>
        <w:rPr>
          <w:sz w:val="28"/>
          <w:szCs w:val="28"/>
        </w:rPr>
      </w:pPr>
      <w:r w:rsidRPr="00B455A5">
        <w:rPr>
          <w:sz w:val="28"/>
          <w:szCs w:val="28"/>
        </w:rPr>
        <w:t>1.</w:t>
      </w:r>
      <w:r w:rsidRPr="00B455A5">
        <w:rPr>
          <w:sz w:val="28"/>
          <w:szCs w:val="28"/>
        </w:rPr>
        <w:tab/>
        <w:t>Федеральная ЭБС «Единое окно доступа к образовательным ресурсам». – URL: http://window.edu.ru</w:t>
      </w:r>
    </w:p>
    <w:p w:rsidR="004E3A9A" w:rsidRPr="00917A24" w:rsidRDefault="004E3A9A" w:rsidP="004E3A9A">
      <w:pPr>
        <w:spacing w:line="360" w:lineRule="auto"/>
        <w:rPr>
          <w:sz w:val="28"/>
          <w:szCs w:val="28"/>
        </w:rPr>
      </w:pPr>
      <w:r w:rsidRPr="00B455A5">
        <w:rPr>
          <w:sz w:val="28"/>
          <w:szCs w:val="28"/>
        </w:rPr>
        <w:t xml:space="preserve">2.  </w:t>
      </w:r>
      <w:r w:rsidRPr="00B455A5">
        <w:rPr>
          <w:sz w:val="28"/>
          <w:szCs w:val="28"/>
        </w:rPr>
        <w:tab/>
      </w:r>
      <w:r w:rsidRPr="00917A24">
        <w:rPr>
          <w:sz w:val="28"/>
          <w:szCs w:val="28"/>
        </w:rPr>
        <w:t>Электронные ресурсы БИК:</w:t>
      </w:r>
    </w:p>
    <w:p w:rsidR="004E3A9A" w:rsidRPr="00917A24" w:rsidRDefault="004E3A9A" w:rsidP="004E3A9A">
      <w:pPr>
        <w:spacing w:line="360" w:lineRule="auto"/>
        <w:ind w:left="426"/>
        <w:jc w:val="both"/>
        <w:rPr>
          <w:sz w:val="28"/>
          <w:szCs w:val="28"/>
        </w:rPr>
      </w:pPr>
      <w:r w:rsidRPr="00917A24">
        <w:rPr>
          <w:sz w:val="28"/>
          <w:szCs w:val="28"/>
        </w:rPr>
        <w:lastRenderedPageBreak/>
        <w:t>•</w:t>
      </w:r>
      <w:r w:rsidRPr="00917A24">
        <w:rPr>
          <w:sz w:val="28"/>
          <w:szCs w:val="28"/>
        </w:rPr>
        <w:tab/>
        <w:t>Электронная библиотека Финансового университета (ЭБ) http://elib.fa.ru/</w:t>
      </w:r>
    </w:p>
    <w:p w:rsidR="004E3A9A" w:rsidRPr="00917A24" w:rsidRDefault="004E3A9A" w:rsidP="004E3A9A">
      <w:pPr>
        <w:spacing w:line="360" w:lineRule="auto"/>
        <w:ind w:left="426"/>
        <w:jc w:val="both"/>
        <w:rPr>
          <w:sz w:val="28"/>
          <w:szCs w:val="28"/>
        </w:rPr>
      </w:pPr>
      <w:r w:rsidRPr="00917A24">
        <w:rPr>
          <w:sz w:val="28"/>
          <w:szCs w:val="28"/>
        </w:rPr>
        <w:t>•</w:t>
      </w:r>
      <w:r w:rsidRPr="00917A24">
        <w:rPr>
          <w:sz w:val="28"/>
          <w:szCs w:val="28"/>
        </w:rPr>
        <w:tab/>
        <w:t>Электронно-библиотечная система BOOK.RU http://www.book.ru</w:t>
      </w:r>
    </w:p>
    <w:p w:rsidR="004E3A9A" w:rsidRPr="00917A24" w:rsidRDefault="004E3A9A" w:rsidP="004E3A9A">
      <w:pPr>
        <w:spacing w:line="360" w:lineRule="auto"/>
        <w:ind w:left="426"/>
        <w:jc w:val="both"/>
        <w:rPr>
          <w:sz w:val="28"/>
          <w:szCs w:val="28"/>
        </w:rPr>
      </w:pPr>
      <w:r w:rsidRPr="00917A24">
        <w:rPr>
          <w:sz w:val="28"/>
          <w:szCs w:val="28"/>
        </w:rPr>
        <w:t>•</w:t>
      </w:r>
      <w:r w:rsidRPr="00917A24">
        <w:rPr>
          <w:sz w:val="28"/>
          <w:szCs w:val="28"/>
        </w:rPr>
        <w:tab/>
        <w:t>Электронно-библиотечная система «Университетская библиотека ОНЛАЙН» http://biblioclub.ru/</w:t>
      </w:r>
    </w:p>
    <w:p w:rsidR="004E3A9A" w:rsidRPr="00917A24" w:rsidRDefault="004E3A9A" w:rsidP="004E3A9A">
      <w:pPr>
        <w:spacing w:line="360" w:lineRule="auto"/>
        <w:ind w:left="426"/>
        <w:jc w:val="both"/>
        <w:rPr>
          <w:sz w:val="28"/>
          <w:szCs w:val="28"/>
        </w:rPr>
      </w:pPr>
      <w:r w:rsidRPr="00917A24">
        <w:rPr>
          <w:sz w:val="28"/>
          <w:szCs w:val="28"/>
        </w:rPr>
        <w:t>•</w:t>
      </w:r>
      <w:r w:rsidRPr="00917A24">
        <w:rPr>
          <w:sz w:val="28"/>
          <w:szCs w:val="28"/>
        </w:rPr>
        <w:tab/>
        <w:t xml:space="preserve">Электронно-библиотечная система </w:t>
      </w:r>
      <w:proofErr w:type="spellStart"/>
      <w:r w:rsidRPr="00917A24">
        <w:rPr>
          <w:sz w:val="28"/>
          <w:szCs w:val="28"/>
        </w:rPr>
        <w:t>Znanium</w:t>
      </w:r>
      <w:proofErr w:type="spellEnd"/>
      <w:r w:rsidRPr="00917A24">
        <w:rPr>
          <w:sz w:val="28"/>
          <w:szCs w:val="28"/>
        </w:rPr>
        <w:t xml:space="preserve"> http://www.znanium.com</w:t>
      </w:r>
    </w:p>
    <w:p w:rsidR="004E3A9A" w:rsidRPr="00917A24" w:rsidRDefault="004E3A9A" w:rsidP="004E3A9A">
      <w:pPr>
        <w:spacing w:line="360" w:lineRule="auto"/>
        <w:ind w:left="426"/>
        <w:jc w:val="both"/>
        <w:rPr>
          <w:sz w:val="28"/>
          <w:szCs w:val="28"/>
        </w:rPr>
      </w:pPr>
      <w:r w:rsidRPr="00917A24">
        <w:rPr>
          <w:sz w:val="28"/>
          <w:szCs w:val="28"/>
        </w:rPr>
        <w:t>•</w:t>
      </w:r>
      <w:r w:rsidRPr="00917A24">
        <w:rPr>
          <w:sz w:val="28"/>
          <w:szCs w:val="28"/>
        </w:rPr>
        <w:tab/>
        <w:t>Образовательная платформа издательства «ЮРАЙТ» https://urait.ru/</w:t>
      </w:r>
    </w:p>
    <w:p w:rsidR="004E3A9A" w:rsidRPr="00917A24" w:rsidRDefault="004E3A9A" w:rsidP="004E3A9A">
      <w:pPr>
        <w:spacing w:line="360" w:lineRule="auto"/>
        <w:ind w:left="426"/>
        <w:jc w:val="both"/>
        <w:rPr>
          <w:sz w:val="28"/>
          <w:szCs w:val="28"/>
        </w:rPr>
      </w:pPr>
      <w:r w:rsidRPr="00917A24">
        <w:rPr>
          <w:sz w:val="28"/>
          <w:szCs w:val="28"/>
        </w:rPr>
        <w:t>•</w:t>
      </w:r>
      <w:r w:rsidRPr="00917A24">
        <w:rPr>
          <w:sz w:val="28"/>
          <w:szCs w:val="28"/>
        </w:rPr>
        <w:tab/>
        <w:t>Электронно-библиотечная система издательства Проспект http://ebs.prospekt.org/books</w:t>
      </w:r>
    </w:p>
    <w:p w:rsidR="004E3A9A" w:rsidRPr="00917A24" w:rsidRDefault="004E3A9A" w:rsidP="004E3A9A">
      <w:pPr>
        <w:spacing w:line="360" w:lineRule="auto"/>
        <w:ind w:left="426"/>
        <w:jc w:val="both"/>
        <w:rPr>
          <w:sz w:val="28"/>
          <w:szCs w:val="28"/>
        </w:rPr>
      </w:pPr>
      <w:r w:rsidRPr="00917A24">
        <w:rPr>
          <w:sz w:val="28"/>
          <w:szCs w:val="28"/>
        </w:rPr>
        <w:t>•</w:t>
      </w:r>
      <w:r w:rsidRPr="00917A24">
        <w:rPr>
          <w:sz w:val="28"/>
          <w:szCs w:val="28"/>
        </w:rPr>
        <w:tab/>
        <w:t>Электронно-библиотечная система издательства Лань https://e.lanbook.com/</w:t>
      </w:r>
    </w:p>
    <w:p w:rsidR="004E3A9A" w:rsidRPr="00917A24" w:rsidRDefault="004E3A9A" w:rsidP="004E3A9A">
      <w:pPr>
        <w:spacing w:line="360" w:lineRule="auto"/>
        <w:ind w:left="426"/>
        <w:jc w:val="both"/>
        <w:rPr>
          <w:sz w:val="28"/>
          <w:szCs w:val="28"/>
        </w:rPr>
      </w:pPr>
      <w:r w:rsidRPr="00917A24">
        <w:rPr>
          <w:sz w:val="28"/>
          <w:szCs w:val="28"/>
        </w:rPr>
        <w:t>•</w:t>
      </w:r>
      <w:r w:rsidRPr="00917A24">
        <w:rPr>
          <w:sz w:val="28"/>
          <w:szCs w:val="28"/>
        </w:rPr>
        <w:tab/>
        <w:t xml:space="preserve">Деловая онлайн-библиотека </w:t>
      </w:r>
      <w:proofErr w:type="spellStart"/>
      <w:r w:rsidRPr="00917A24">
        <w:rPr>
          <w:sz w:val="28"/>
          <w:szCs w:val="28"/>
        </w:rPr>
        <w:t>AlpinaDigital</w:t>
      </w:r>
      <w:proofErr w:type="spellEnd"/>
      <w:r w:rsidRPr="00917A24">
        <w:rPr>
          <w:sz w:val="28"/>
          <w:szCs w:val="28"/>
        </w:rPr>
        <w:t xml:space="preserve"> http://lib.alpinadigital.ru/</w:t>
      </w:r>
    </w:p>
    <w:p w:rsidR="004E3A9A" w:rsidRPr="00917A24" w:rsidRDefault="004E3A9A" w:rsidP="004E3A9A">
      <w:pPr>
        <w:spacing w:line="360" w:lineRule="auto"/>
        <w:ind w:left="426"/>
        <w:jc w:val="both"/>
        <w:rPr>
          <w:sz w:val="28"/>
          <w:szCs w:val="28"/>
        </w:rPr>
      </w:pPr>
      <w:r w:rsidRPr="00917A24">
        <w:rPr>
          <w:sz w:val="28"/>
          <w:szCs w:val="28"/>
        </w:rPr>
        <w:t>•</w:t>
      </w:r>
      <w:r w:rsidRPr="00917A24">
        <w:rPr>
          <w:sz w:val="28"/>
          <w:szCs w:val="28"/>
        </w:rPr>
        <w:tab/>
        <w:t>Электронная библиотека Издательского дома «Гребенников» https://grebennikon.ru/</w:t>
      </w:r>
    </w:p>
    <w:p w:rsidR="004E3A9A" w:rsidRPr="00917A24" w:rsidRDefault="004E3A9A" w:rsidP="004E3A9A">
      <w:pPr>
        <w:spacing w:line="360" w:lineRule="auto"/>
        <w:ind w:left="426"/>
        <w:jc w:val="both"/>
        <w:rPr>
          <w:sz w:val="28"/>
          <w:szCs w:val="28"/>
        </w:rPr>
      </w:pPr>
      <w:r w:rsidRPr="00917A24">
        <w:rPr>
          <w:sz w:val="28"/>
          <w:szCs w:val="28"/>
        </w:rPr>
        <w:t>•</w:t>
      </w:r>
      <w:r w:rsidRPr="00917A24">
        <w:rPr>
          <w:sz w:val="28"/>
          <w:szCs w:val="28"/>
        </w:rPr>
        <w:tab/>
        <w:t xml:space="preserve">Научная электронная библиотека eLibrary.ru http://elibrary.ru  </w:t>
      </w:r>
    </w:p>
    <w:p w:rsidR="004E3A9A" w:rsidRPr="00917A24" w:rsidRDefault="004E3A9A" w:rsidP="004E3A9A">
      <w:pPr>
        <w:spacing w:line="360" w:lineRule="auto"/>
        <w:ind w:left="426"/>
        <w:jc w:val="both"/>
        <w:rPr>
          <w:sz w:val="28"/>
          <w:szCs w:val="28"/>
        </w:rPr>
      </w:pPr>
      <w:r w:rsidRPr="00917A24">
        <w:rPr>
          <w:sz w:val="28"/>
          <w:szCs w:val="28"/>
        </w:rPr>
        <w:t>•</w:t>
      </w:r>
      <w:r w:rsidRPr="00917A24">
        <w:rPr>
          <w:sz w:val="28"/>
          <w:szCs w:val="28"/>
        </w:rPr>
        <w:tab/>
        <w:t>Национальная электронная библиотека http://нэб.рф/</w:t>
      </w:r>
    </w:p>
    <w:p w:rsidR="004E3A9A" w:rsidRPr="00917A24" w:rsidRDefault="004E3A9A" w:rsidP="004E3A9A">
      <w:pPr>
        <w:spacing w:line="360" w:lineRule="auto"/>
        <w:ind w:left="426"/>
        <w:jc w:val="both"/>
        <w:rPr>
          <w:sz w:val="28"/>
          <w:szCs w:val="28"/>
          <w:lang w:val="en-US"/>
        </w:rPr>
      </w:pPr>
      <w:r w:rsidRPr="00917A24">
        <w:rPr>
          <w:sz w:val="28"/>
          <w:szCs w:val="28"/>
          <w:lang w:val="en-US"/>
        </w:rPr>
        <w:t>•</w:t>
      </w:r>
      <w:r w:rsidRPr="00917A24">
        <w:rPr>
          <w:sz w:val="28"/>
          <w:szCs w:val="28"/>
          <w:lang w:val="en-US"/>
        </w:rPr>
        <w:tab/>
        <w:t>Academic Reference http://ar.cnki.net/ACADREF</w:t>
      </w:r>
    </w:p>
    <w:p w:rsidR="004E3A9A" w:rsidRPr="00917A24" w:rsidRDefault="004E3A9A" w:rsidP="004E3A9A">
      <w:pPr>
        <w:spacing w:line="360" w:lineRule="auto"/>
        <w:ind w:left="426"/>
        <w:jc w:val="both"/>
        <w:rPr>
          <w:sz w:val="28"/>
          <w:szCs w:val="28"/>
        </w:rPr>
      </w:pPr>
      <w:r w:rsidRPr="00917A24">
        <w:rPr>
          <w:sz w:val="28"/>
          <w:szCs w:val="28"/>
        </w:rPr>
        <w:t>•</w:t>
      </w:r>
      <w:r w:rsidRPr="00917A24">
        <w:rPr>
          <w:sz w:val="28"/>
          <w:szCs w:val="28"/>
        </w:rPr>
        <w:tab/>
        <w:t xml:space="preserve">Пакет баз данных компании EBSCO </w:t>
      </w:r>
      <w:proofErr w:type="spellStart"/>
      <w:r w:rsidRPr="00917A24">
        <w:rPr>
          <w:sz w:val="28"/>
          <w:szCs w:val="28"/>
        </w:rPr>
        <w:t>Publishing</w:t>
      </w:r>
      <w:proofErr w:type="spellEnd"/>
      <w:r w:rsidRPr="00917A24">
        <w:rPr>
          <w:sz w:val="28"/>
          <w:szCs w:val="28"/>
        </w:rPr>
        <w:t>, крупнейшего агрегатора научных ресурсов ведущих издательств мира http://search.ebscohost.com</w:t>
      </w:r>
    </w:p>
    <w:p w:rsidR="004E3A9A" w:rsidRPr="00917A24" w:rsidRDefault="004E3A9A" w:rsidP="004E3A9A">
      <w:pPr>
        <w:spacing w:line="360" w:lineRule="auto"/>
        <w:ind w:left="426"/>
        <w:jc w:val="both"/>
        <w:rPr>
          <w:sz w:val="28"/>
          <w:szCs w:val="28"/>
        </w:rPr>
      </w:pPr>
      <w:r w:rsidRPr="00917A24">
        <w:rPr>
          <w:sz w:val="28"/>
          <w:szCs w:val="28"/>
        </w:rPr>
        <w:t>•</w:t>
      </w:r>
      <w:r w:rsidRPr="00917A24">
        <w:rPr>
          <w:sz w:val="28"/>
          <w:szCs w:val="28"/>
        </w:rPr>
        <w:tab/>
        <w:t xml:space="preserve">Электронные продукты издательства </w:t>
      </w:r>
      <w:proofErr w:type="spellStart"/>
      <w:r w:rsidRPr="00917A24">
        <w:rPr>
          <w:sz w:val="28"/>
          <w:szCs w:val="28"/>
        </w:rPr>
        <w:t>Elsevier</w:t>
      </w:r>
      <w:proofErr w:type="spellEnd"/>
      <w:r w:rsidRPr="00917A24">
        <w:rPr>
          <w:sz w:val="28"/>
          <w:szCs w:val="28"/>
        </w:rPr>
        <w:t xml:space="preserve"> http://www.sciencedirect.com</w:t>
      </w:r>
    </w:p>
    <w:p w:rsidR="004E3A9A" w:rsidRPr="00917A24" w:rsidRDefault="004E3A9A" w:rsidP="004E3A9A">
      <w:pPr>
        <w:spacing w:line="360" w:lineRule="auto"/>
        <w:ind w:left="426"/>
        <w:jc w:val="both"/>
        <w:rPr>
          <w:sz w:val="28"/>
          <w:szCs w:val="28"/>
          <w:lang w:val="en-US"/>
        </w:rPr>
      </w:pPr>
      <w:r w:rsidRPr="00917A24">
        <w:rPr>
          <w:sz w:val="28"/>
          <w:szCs w:val="28"/>
          <w:lang w:val="en-US"/>
        </w:rPr>
        <w:t>•</w:t>
      </w:r>
      <w:r w:rsidRPr="00917A24">
        <w:rPr>
          <w:sz w:val="28"/>
          <w:szCs w:val="28"/>
          <w:lang w:val="en-US"/>
        </w:rPr>
        <w:tab/>
        <w:t xml:space="preserve">Emerald: Management </w:t>
      </w:r>
      <w:proofErr w:type="spellStart"/>
      <w:r w:rsidRPr="00917A24">
        <w:rPr>
          <w:sz w:val="28"/>
          <w:szCs w:val="28"/>
          <w:lang w:val="en-US"/>
        </w:rPr>
        <w:t>eJournal</w:t>
      </w:r>
      <w:proofErr w:type="spellEnd"/>
      <w:r w:rsidRPr="00917A24">
        <w:rPr>
          <w:sz w:val="28"/>
          <w:szCs w:val="28"/>
          <w:lang w:val="en-US"/>
        </w:rPr>
        <w:t xml:space="preserve"> Portfolio https://www.emerald.com/insight/</w:t>
      </w:r>
    </w:p>
    <w:p w:rsidR="004E3A9A" w:rsidRPr="00917A24" w:rsidRDefault="004E3A9A" w:rsidP="004E3A9A">
      <w:pPr>
        <w:spacing w:line="360" w:lineRule="auto"/>
        <w:ind w:left="426"/>
        <w:jc w:val="both"/>
        <w:rPr>
          <w:sz w:val="28"/>
          <w:szCs w:val="28"/>
          <w:lang w:val="en-US"/>
        </w:rPr>
      </w:pPr>
      <w:r w:rsidRPr="00917A24">
        <w:rPr>
          <w:sz w:val="28"/>
          <w:szCs w:val="28"/>
          <w:lang w:val="en-US"/>
        </w:rPr>
        <w:t>•</w:t>
      </w:r>
      <w:r w:rsidRPr="00917A24">
        <w:rPr>
          <w:sz w:val="28"/>
          <w:szCs w:val="28"/>
          <w:lang w:val="en-US"/>
        </w:rPr>
        <w:tab/>
        <w:t>JSTOR Arts &amp; Sciences I Collection http://jstor.org</w:t>
      </w:r>
    </w:p>
    <w:p w:rsidR="004E3A9A" w:rsidRPr="00917A24" w:rsidRDefault="004E3A9A" w:rsidP="004E3A9A">
      <w:pPr>
        <w:spacing w:line="360" w:lineRule="auto"/>
        <w:ind w:left="426"/>
        <w:jc w:val="both"/>
        <w:rPr>
          <w:sz w:val="28"/>
          <w:szCs w:val="28"/>
        </w:rPr>
      </w:pPr>
      <w:r w:rsidRPr="00917A24">
        <w:rPr>
          <w:sz w:val="28"/>
          <w:szCs w:val="28"/>
        </w:rPr>
        <w:t>•</w:t>
      </w:r>
      <w:r w:rsidRPr="00917A24">
        <w:rPr>
          <w:sz w:val="28"/>
          <w:szCs w:val="28"/>
        </w:rPr>
        <w:tab/>
        <w:t xml:space="preserve">Коллекция книг и научных журналов </w:t>
      </w:r>
      <w:proofErr w:type="spellStart"/>
      <w:r w:rsidRPr="00917A24">
        <w:rPr>
          <w:sz w:val="28"/>
          <w:szCs w:val="28"/>
        </w:rPr>
        <w:t>OxfordUniversityPress</w:t>
      </w:r>
      <w:proofErr w:type="spellEnd"/>
      <w:r w:rsidRPr="00917A24">
        <w:rPr>
          <w:sz w:val="28"/>
          <w:szCs w:val="28"/>
        </w:rPr>
        <w:t xml:space="preserve"> https://academic.oup.com/journals/</w:t>
      </w:r>
    </w:p>
    <w:p w:rsidR="004E3A9A" w:rsidRPr="00917A24" w:rsidRDefault="004E3A9A" w:rsidP="004E3A9A">
      <w:pPr>
        <w:spacing w:line="360" w:lineRule="auto"/>
        <w:ind w:left="426"/>
        <w:jc w:val="both"/>
        <w:rPr>
          <w:sz w:val="28"/>
          <w:szCs w:val="28"/>
        </w:rPr>
      </w:pPr>
      <w:r w:rsidRPr="00917A24">
        <w:rPr>
          <w:sz w:val="28"/>
          <w:szCs w:val="28"/>
        </w:rPr>
        <w:t>•</w:t>
      </w:r>
      <w:r w:rsidRPr="00917A24">
        <w:rPr>
          <w:sz w:val="28"/>
          <w:szCs w:val="28"/>
        </w:rPr>
        <w:tab/>
      </w:r>
      <w:proofErr w:type="spellStart"/>
      <w:r w:rsidRPr="00917A24">
        <w:rPr>
          <w:sz w:val="28"/>
          <w:szCs w:val="28"/>
        </w:rPr>
        <w:t>Scopus</w:t>
      </w:r>
      <w:proofErr w:type="spellEnd"/>
      <w:r w:rsidRPr="00917A24">
        <w:rPr>
          <w:sz w:val="28"/>
          <w:szCs w:val="28"/>
        </w:rPr>
        <w:t xml:space="preserve"> https://www.scopus.com</w:t>
      </w:r>
    </w:p>
    <w:p w:rsidR="004E3A9A" w:rsidRPr="00917A24" w:rsidRDefault="004E3A9A" w:rsidP="004E3A9A">
      <w:pPr>
        <w:spacing w:line="360" w:lineRule="auto"/>
        <w:ind w:left="426"/>
        <w:jc w:val="both"/>
        <w:rPr>
          <w:sz w:val="28"/>
          <w:szCs w:val="28"/>
        </w:rPr>
      </w:pPr>
      <w:r w:rsidRPr="00917A24">
        <w:rPr>
          <w:sz w:val="28"/>
          <w:szCs w:val="28"/>
        </w:rPr>
        <w:t>•</w:t>
      </w:r>
      <w:r w:rsidRPr="00917A24">
        <w:rPr>
          <w:sz w:val="28"/>
          <w:szCs w:val="28"/>
        </w:rPr>
        <w:tab/>
        <w:t xml:space="preserve">Электронная коллекция книг </w:t>
      </w:r>
      <w:proofErr w:type="spellStart"/>
      <w:r w:rsidRPr="00917A24">
        <w:rPr>
          <w:sz w:val="28"/>
          <w:szCs w:val="28"/>
        </w:rPr>
        <w:t>издательства</w:t>
      </w:r>
      <w:proofErr w:type="gramStart"/>
      <w:r>
        <w:rPr>
          <w:sz w:val="28"/>
          <w:szCs w:val="28"/>
        </w:rPr>
        <w:t>Springer:</w:t>
      </w:r>
      <w:r w:rsidRPr="00917A24">
        <w:rPr>
          <w:sz w:val="28"/>
          <w:szCs w:val="28"/>
        </w:rPr>
        <w:t>SpringereBooks</w:t>
      </w:r>
      <w:proofErr w:type="spellEnd"/>
      <w:proofErr w:type="gramEnd"/>
      <w:r w:rsidRPr="00917A24">
        <w:rPr>
          <w:sz w:val="28"/>
          <w:szCs w:val="28"/>
        </w:rPr>
        <w:t xml:space="preserve"> http://link.springer.com/</w:t>
      </w:r>
    </w:p>
    <w:p w:rsidR="004E3A9A" w:rsidRPr="00917A24" w:rsidRDefault="004E3A9A" w:rsidP="004E3A9A">
      <w:pPr>
        <w:spacing w:line="360" w:lineRule="auto"/>
        <w:ind w:left="426"/>
        <w:jc w:val="both"/>
        <w:rPr>
          <w:sz w:val="28"/>
          <w:szCs w:val="28"/>
        </w:rPr>
      </w:pPr>
      <w:r w:rsidRPr="00917A24">
        <w:rPr>
          <w:sz w:val="28"/>
          <w:szCs w:val="28"/>
        </w:rPr>
        <w:t>•</w:t>
      </w:r>
      <w:r w:rsidRPr="00917A24">
        <w:rPr>
          <w:sz w:val="28"/>
          <w:szCs w:val="28"/>
        </w:rPr>
        <w:tab/>
        <w:t xml:space="preserve">База данных научных журналов издательства </w:t>
      </w:r>
      <w:proofErr w:type="spellStart"/>
      <w:r w:rsidRPr="00917A24">
        <w:rPr>
          <w:sz w:val="28"/>
          <w:szCs w:val="28"/>
        </w:rPr>
        <w:t>Wiley</w:t>
      </w:r>
      <w:proofErr w:type="spellEnd"/>
      <w:r w:rsidRPr="00917A24">
        <w:rPr>
          <w:sz w:val="28"/>
          <w:szCs w:val="28"/>
        </w:rPr>
        <w:t xml:space="preserve"> https://onlinelibrary.wiley.com/</w:t>
      </w:r>
    </w:p>
    <w:p w:rsidR="004E3A9A" w:rsidRPr="00917A24" w:rsidRDefault="004E3A9A" w:rsidP="004E3A9A">
      <w:pPr>
        <w:spacing w:line="360" w:lineRule="auto"/>
        <w:ind w:left="426"/>
        <w:jc w:val="both"/>
        <w:rPr>
          <w:sz w:val="28"/>
          <w:szCs w:val="28"/>
        </w:rPr>
      </w:pPr>
      <w:r w:rsidRPr="00917A24">
        <w:rPr>
          <w:sz w:val="28"/>
          <w:szCs w:val="28"/>
        </w:rPr>
        <w:t>•</w:t>
      </w:r>
      <w:r w:rsidRPr="00917A24">
        <w:rPr>
          <w:sz w:val="28"/>
          <w:szCs w:val="28"/>
        </w:rPr>
        <w:tab/>
        <w:t>Электронная библиотека «Русская история» http://history-lib.ru/</w:t>
      </w:r>
    </w:p>
    <w:p w:rsidR="004E3A9A" w:rsidRPr="00917A24" w:rsidRDefault="004E3A9A" w:rsidP="004E3A9A">
      <w:pPr>
        <w:spacing w:line="360" w:lineRule="auto"/>
        <w:ind w:left="426"/>
        <w:jc w:val="both"/>
        <w:rPr>
          <w:sz w:val="28"/>
          <w:szCs w:val="28"/>
        </w:rPr>
      </w:pPr>
      <w:r w:rsidRPr="00917A24">
        <w:rPr>
          <w:sz w:val="28"/>
          <w:szCs w:val="28"/>
        </w:rPr>
        <w:lastRenderedPageBreak/>
        <w:t>•</w:t>
      </w:r>
      <w:r w:rsidRPr="00917A24">
        <w:rPr>
          <w:sz w:val="28"/>
          <w:szCs w:val="28"/>
        </w:rPr>
        <w:tab/>
        <w:t>Электронная библиотека (электронный читальный зал) Президентской библиотеки им. Б.Н. Ельцина https://www.prlib.ru/</w:t>
      </w:r>
    </w:p>
    <w:p w:rsidR="004E3A9A" w:rsidRPr="00917A24" w:rsidRDefault="004E3A9A" w:rsidP="004E3A9A">
      <w:pPr>
        <w:spacing w:line="360" w:lineRule="auto"/>
        <w:ind w:left="426"/>
        <w:jc w:val="both"/>
        <w:rPr>
          <w:sz w:val="28"/>
          <w:szCs w:val="28"/>
        </w:rPr>
      </w:pPr>
      <w:r w:rsidRPr="00917A24">
        <w:rPr>
          <w:sz w:val="28"/>
          <w:szCs w:val="28"/>
        </w:rPr>
        <w:t>•</w:t>
      </w:r>
      <w:r w:rsidRPr="00917A24">
        <w:rPr>
          <w:sz w:val="28"/>
          <w:szCs w:val="28"/>
        </w:rPr>
        <w:tab/>
        <w:t>Университетская информационная система РОССИЯ (УИС РОССИЯ) https://uisrussia.msu.ru/</w:t>
      </w:r>
    </w:p>
    <w:p w:rsidR="004E3A9A" w:rsidRDefault="004E3A9A" w:rsidP="004E3A9A">
      <w:pPr>
        <w:ind w:left="426"/>
        <w:jc w:val="both"/>
        <w:rPr>
          <w:sz w:val="28"/>
          <w:szCs w:val="28"/>
        </w:rPr>
      </w:pPr>
      <w:r w:rsidRPr="00917A24">
        <w:rPr>
          <w:sz w:val="28"/>
          <w:szCs w:val="28"/>
        </w:rPr>
        <w:t>•</w:t>
      </w:r>
      <w:r w:rsidRPr="00917A24">
        <w:rPr>
          <w:sz w:val="28"/>
          <w:szCs w:val="28"/>
        </w:rPr>
        <w:tab/>
        <w:t>Цифровой архив научных журналов: http://arch.neicon.ru/xmlui/</w:t>
      </w:r>
    </w:p>
    <w:p w:rsidR="004E3A9A" w:rsidRDefault="004E3A9A" w:rsidP="004E3A9A">
      <w:pPr>
        <w:jc w:val="both"/>
        <w:rPr>
          <w:sz w:val="28"/>
          <w:szCs w:val="28"/>
        </w:rPr>
      </w:pPr>
    </w:p>
    <w:p w:rsidR="004E3A9A" w:rsidRDefault="004E3A9A" w:rsidP="004E3A9A">
      <w:pPr>
        <w:spacing w:line="360" w:lineRule="auto"/>
        <w:jc w:val="both"/>
        <w:rPr>
          <w:b/>
          <w:sz w:val="28"/>
          <w:szCs w:val="28"/>
        </w:rPr>
      </w:pPr>
      <w:r w:rsidRPr="007A4893">
        <w:rPr>
          <w:b/>
          <w:sz w:val="28"/>
          <w:szCs w:val="28"/>
        </w:rPr>
        <w:t>10. Методические указания для обучающихся по освоению дисциплины</w:t>
      </w:r>
    </w:p>
    <w:p w:rsidR="004E3A9A" w:rsidRDefault="004E3A9A" w:rsidP="004E3A9A">
      <w:pPr>
        <w:spacing w:line="360" w:lineRule="auto"/>
        <w:ind w:firstLine="709"/>
        <w:jc w:val="both"/>
        <w:rPr>
          <w:rFonts w:eastAsia="Calibri"/>
          <w:bCs/>
          <w:kern w:val="32"/>
          <w:sz w:val="28"/>
          <w:szCs w:val="28"/>
          <w:lang w:bidi="ru-RU"/>
        </w:rPr>
      </w:pPr>
      <w:r w:rsidRPr="00577532">
        <w:rPr>
          <w:rFonts w:eastAsia="Calibri"/>
          <w:bCs/>
          <w:kern w:val="32"/>
          <w:sz w:val="28"/>
          <w:szCs w:val="28"/>
          <w:lang w:bidi="ru-RU"/>
        </w:rPr>
        <w:t>Методические указания для обучающихся по освоению дисциплины</w:t>
      </w:r>
      <w:r w:rsidRPr="00577532">
        <w:rPr>
          <w:rFonts w:eastAsia="Calibri"/>
          <w:bCs/>
          <w:kern w:val="32"/>
          <w:sz w:val="28"/>
          <w:szCs w:val="28"/>
          <w:lang w:bidi="ru-RU"/>
        </w:rPr>
        <w:br/>
        <w:t>утверждены Приказом Финансового университета от 11.05.2021 №1040/о</w:t>
      </w:r>
      <w:r w:rsidRPr="00577532">
        <w:rPr>
          <w:rFonts w:eastAsia="Calibri"/>
          <w:bCs/>
          <w:kern w:val="32"/>
          <w:sz w:val="28"/>
          <w:szCs w:val="28"/>
          <w:lang w:bidi="ru-RU"/>
        </w:rPr>
        <w:br/>
        <w:t>«Методические рекомендации по планированию и организации самостоятельной работы студентов по образовательным программам бакалавриат</w:t>
      </w:r>
      <w:r>
        <w:rPr>
          <w:rFonts w:eastAsia="Calibri"/>
          <w:bCs/>
          <w:kern w:val="32"/>
          <w:sz w:val="28"/>
          <w:szCs w:val="28"/>
          <w:lang w:bidi="ru-RU"/>
        </w:rPr>
        <w:t>а</w:t>
      </w:r>
      <w:r w:rsidRPr="00577532">
        <w:rPr>
          <w:rFonts w:eastAsia="Calibri"/>
          <w:bCs/>
          <w:kern w:val="32"/>
          <w:sz w:val="28"/>
          <w:szCs w:val="28"/>
          <w:lang w:bidi="ru-RU"/>
        </w:rPr>
        <w:t xml:space="preserve"> и магистратуры в Финансовом университете».</w:t>
      </w:r>
      <w:bookmarkStart w:id="9" w:name="_Toc24406442"/>
    </w:p>
    <w:p w:rsidR="004E3A9A" w:rsidRPr="007A4893" w:rsidRDefault="004E3A9A" w:rsidP="004E3A9A">
      <w:pPr>
        <w:jc w:val="both"/>
        <w:rPr>
          <w:rFonts w:eastAsia="Calibri"/>
          <w:bCs/>
          <w:kern w:val="32"/>
          <w:sz w:val="28"/>
          <w:szCs w:val="28"/>
          <w:lang w:bidi="ru-RU"/>
        </w:rPr>
      </w:pPr>
      <w:r w:rsidRPr="00577532">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9"/>
    </w:p>
    <w:p w:rsidR="004E3A9A" w:rsidRPr="00577532" w:rsidRDefault="004E3A9A" w:rsidP="004E3A9A">
      <w:pPr>
        <w:keepNext/>
        <w:widowControl w:val="0"/>
        <w:autoSpaceDE w:val="0"/>
        <w:autoSpaceDN w:val="0"/>
        <w:spacing w:line="360" w:lineRule="auto"/>
        <w:ind w:firstLine="709"/>
        <w:jc w:val="both"/>
        <w:outlineLvl w:val="0"/>
        <w:rPr>
          <w:rFonts w:eastAsia="Calibri"/>
          <w:b/>
          <w:bCs/>
          <w:kern w:val="32"/>
          <w:sz w:val="28"/>
          <w:szCs w:val="28"/>
          <w:lang w:bidi="ru-RU"/>
        </w:rPr>
      </w:pPr>
      <w:bookmarkStart w:id="10" w:name="_Toc531614950"/>
      <w:bookmarkStart w:id="11" w:name="_Toc531686467"/>
      <w:r w:rsidRPr="00577532">
        <w:rPr>
          <w:rFonts w:eastAsia="Calibri"/>
          <w:b/>
          <w:bCs/>
          <w:kern w:val="32"/>
          <w:sz w:val="28"/>
          <w:szCs w:val="28"/>
          <w:lang w:bidi="ru-RU"/>
        </w:rPr>
        <w:t>11. 1. Комплект лицензионного программного обеспечения:</w:t>
      </w:r>
      <w:bookmarkEnd w:id="10"/>
      <w:bookmarkEnd w:id="11"/>
    </w:p>
    <w:p w:rsidR="004E3A9A" w:rsidRPr="00577532" w:rsidRDefault="004E3A9A" w:rsidP="004E3A9A">
      <w:pPr>
        <w:keepNext/>
        <w:widowControl w:val="0"/>
        <w:autoSpaceDE w:val="0"/>
        <w:autoSpaceDN w:val="0"/>
        <w:spacing w:line="360" w:lineRule="auto"/>
        <w:ind w:firstLine="709"/>
        <w:jc w:val="both"/>
        <w:outlineLvl w:val="0"/>
        <w:rPr>
          <w:rFonts w:eastAsia="Calibri"/>
          <w:bCs/>
          <w:kern w:val="32"/>
          <w:sz w:val="28"/>
          <w:szCs w:val="28"/>
          <w:lang w:bidi="ru-RU"/>
        </w:rPr>
      </w:pPr>
      <w:bookmarkStart w:id="12" w:name="_Toc531614951"/>
      <w:bookmarkStart w:id="13" w:name="_Toc531686468"/>
      <w:r w:rsidRPr="00577532">
        <w:rPr>
          <w:rFonts w:eastAsia="Calibri"/>
          <w:bCs/>
          <w:kern w:val="32"/>
          <w:sz w:val="28"/>
          <w:szCs w:val="28"/>
          <w:lang w:bidi="ru-RU"/>
        </w:rPr>
        <w:t xml:space="preserve">1. </w:t>
      </w:r>
      <w:r w:rsidRPr="00577532">
        <w:rPr>
          <w:rFonts w:eastAsia="Calibri"/>
          <w:bCs/>
          <w:kern w:val="32"/>
          <w:sz w:val="28"/>
          <w:szCs w:val="28"/>
          <w:lang w:val="en-US" w:bidi="ru-RU"/>
        </w:rPr>
        <w:t>Windows</w:t>
      </w:r>
      <w:r w:rsidRPr="00577532">
        <w:rPr>
          <w:rFonts w:eastAsia="Calibri"/>
          <w:bCs/>
          <w:kern w:val="32"/>
          <w:sz w:val="28"/>
          <w:szCs w:val="28"/>
          <w:lang w:bidi="ru-RU"/>
        </w:rPr>
        <w:t xml:space="preserve">, </w:t>
      </w:r>
      <w:proofErr w:type="spellStart"/>
      <w:r w:rsidRPr="00577532">
        <w:rPr>
          <w:rFonts w:eastAsia="Calibri"/>
          <w:bCs/>
          <w:kern w:val="32"/>
          <w:sz w:val="28"/>
          <w:szCs w:val="28"/>
          <w:lang w:val="en-US" w:bidi="ru-RU"/>
        </w:rPr>
        <w:t>MicrosoftOffice</w:t>
      </w:r>
      <w:proofErr w:type="spellEnd"/>
      <w:r w:rsidRPr="00577532">
        <w:rPr>
          <w:rFonts w:eastAsia="Calibri"/>
          <w:bCs/>
          <w:kern w:val="32"/>
          <w:sz w:val="28"/>
          <w:szCs w:val="28"/>
          <w:lang w:bidi="ru-RU"/>
        </w:rPr>
        <w:t>.</w:t>
      </w:r>
      <w:bookmarkEnd w:id="12"/>
      <w:bookmarkEnd w:id="13"/>
    </w:p>
    <w:p w:rsidR="004E3A9A" w:rsidRPr="00577532" w:rsidRDefault="004E3A9A" w:rsidP="004E3A9A">
      <w:pPr>
        <w:keepNext/>
        <w:widowControl w:val="0"/>
        <w:autoSpaceDE w:val="0"/>
        <w:autoSpaceDN w:val="0"/>
        <w:spacing w:after="240"/>
        <w:ind w:firstLine="709"/>
        <w:jc w:val="both"/>
        <w:outlineLvl w:val="0"/>
        <w:rPr>
          <w:rFonts w:eastAsia="Calibri"/>
          <w:bCs/>
          <w:kern w:val="32"/>
          <w:sz w:val="28"/>
          <w:szCs w:val="28"/>
          <w:lang w:bidi="ru-RU"/>
        </w:rPr>
      </w:pPr>
      <w:bookmarkStart w:id="14" w:name="_Toc531614952"/>
      <w:bookmarkStart w:id="15" w:name="_Toc531686469"/>
      <w:r w:rsidRPr="00577532">
        <w:rPr>
          <w:rFonts w:eastAsia="Calibri"/>
          <w:bCs/>
          <w:kern w:val="32"/>
          <w:sz w:val="28"/>
          <w:szCs w:val="28"/>
          <w:lang w:bidi="ru-RU"/>
        </w:rPr>
        <w:t xml:space="preserve">2. Антивирус </w:t>
      </w:r>
      <w:r w:rsidRPr="00577532">
        <w:rPr>
          <w:rFonts w:eastAsia="Calibri"/>
          <w:bCs/>
          <w:kern w:val="32"/>
          <w:sz w:val="28"/>
          <w:szCs w:val="28"/>
          <w:lang w:val="en-US" w:bidi="ru-RU"/>
        </w:rPr>
        <w:t>Kaspersky</w:t>
      </w:r>
      <w:bookmarkEnd w:id="14"/>
      <w:bookmarkEnd w:id="15"/>
    </w:p>
    <w:p w:rsidR="004E3A9A" w:rsidRPr="00577532" w:rsidRDefault="004E3A9A" w:rsidP="004E3A9A">
      <w:pPr>
        <w:keepNext/>
        <w:widowControl w:val="0"/>
        <w:autoSpaceDE w:val="0"/>
        <w:autoSpaceDN w:val="0"/>
        <w:ind w:firstLine="709"/>
        <w:jc w:val="both"/>
        <w:outlineLvl w:val="0"/>
        <w:rPr>
          <w:rFonts w:eastAsia="Calibri"/>
          <w:bCs/>
          <w:kern w:val="32"/>
          <w:sz w:val="16"/>
          <w:szCs w:val="28"/>
          <w:lang w:bidi="ru-RU"/>
        </w:rPr>
      </w:pPr>
    </w:p>
    <w:p w:rsidR="004E3A9A" w:rsidRPr="00577532" w:rsidRDefault="004E3A9A" w:rsidP="004E3A9A">
      <w:pPr>
        <w:keepNext/>
        <w:widowControl w:val="0"/>
        <w:autoSpaceDE w:val="0"/>
        <w:autoSpaceDN w:val="0"/>
        <w:spacing w:after="240"/>
        <w:ind w:firstLine="709"/>
        <w:jc w:val="both"/>
        <w:outlineLvl w:val="0"/>
        <w:rPr>
          <w:rFonts w:eastAsia="Calibri"/>
          <w:bCs/>
          <w:kern w:val="32"/>
          <w:sz w:val="28"/>
          <w:szCs w:val="28"/>
          <w:lang w:bidi="ru-RU"/>
        </w:rPr>
      </w:pPr>
      <w:bookmarkStart w:id="16" w:name="_Toc531614953"/>
      <w:bookmarkStart w:id="17" w:name="_Toc531686470"/>
      <w:r w:rsidRPr="00577532">
        <w:rPr>
          <w:rFonts w:eastAsia="Calibri"/>
          <w:b/>
          <w:bCs/>
          <w:kern w:val="32"/>
          <w:sz w:val="28"/>
          <w:szCs w:val="28"/>
          <w:lang w:bidi="ru-RU"/>
        </w:rPr>
        <w:t>11.2. Современные профессиональные базы данных и информационные справочные системы</w:t>
      </w:r>
      <w:bookmarkEnd w:id="16"/>
      <w:bookmarkEnd w:id="17"/>
    </w:p>
    <w:p w:rsidR="004E3A9A" w:rsidRPr="00577532" w:rsidRDefault="004E3A9A" w:rsidP="004E3A9A">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577532">
        <w:rPr>
          <w:rFonts w:eastAsia="Calibri"/>
          <w:bCs/>
          <w:sz w:val="28"/>
          <w:szCs w:val="28"/>
          <w:lang w:bidi="ru-RU"/>
        </w:rPr>
        <w:t>1. Информационно-правовая система «Гарант»</w:t>
      </w:r>
    </w:p>
    <w:p w:rsidR="004E3A9A" w:rsidRPr="00577532" w:rsidRDefault="004E3A9A" w:rsidP="004E3A9A">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577532">
        <w:rPr>
          <w:rFonts w:eastAsia="Calibri"/>
          <w:bCs/>
          <w:sz w:val="28"/>
          <w:szCs w:val="28"/>
          <w:lang w:bidi="ru-RU"/>
        </w:rPr>
        <w:t>2. Информационно-правовая система «Консультант Плюс»</w:t>
      </w:r>
    </w:p>
    <w:p w:rsidR="004E3A9A" w:rsidRPr="00577532" w:rsidRDefault="004E3A9A" w:rsidP="004E3A9A">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577532">
        <w:rPr>
          <w:rFonts w:eastAsia="Calibri"/>
          <w:bCs/>
          <w:sz w:val="28"/>
          <w:szCs w:val="28"/>
          <w:lang w:bidi="ru-RU"/>
        </w:rPr>
        <w:t xml:space="preserve">3. Электронная энциклопедия: </w:t>
      </w:r>
      <w:r w:rsidRPr="00577532">
        <w:rPr>
          <w:rFonts w:eastAsia="Calibri"/>
          <w:bCs/>
          <w:color w:val="0000FF"/>
          <w:sz w:val="28"/>
          <w:szCs w:val="28"/>
          <w:u w:val="single"/>
          <w:lang w:val="en-US" w:bidi="ru-RU"/>
        </w:rPr>
        <w:t>http</w:t>
      </w:r>
      <w:r w:rsidRPr="00577532">
        <w:rPr>
          <w:rFonts w:eastAsia="Calibri"/>
          <w:bCs/>
          <w:color w:val="0000FF"/>
          <w:sz w:val="28"/>
          <w:szCs w:val="28"/>
          <w:u w:val="single"/>
          <w:lang w:bidi="ru-RU"/>
        </w:rPr>
        <w:t>://</w:t>
      </w:r>
      <w:proofErr w:type="spellStart"/>
      <w:r w:rsidRPr="00577532">
        <w:rPr>
          <w:rFonts w:eastAsia="Calibri"/>
          <w:bCs/>
          <w:color w:val="0000FF"/>
          <w:sz w:val="28"/>
          <w:szCs w:val="28"/>
          <w:u w:val="single"/>
          <w:lang w:val="en-US" w:bidi="ru-RU"/>
        </w:rPr>
        <w:t>ru</w:t>
      </w:r>
      <w:proofErr w:type="spellEnd"/>
      <w:r w:rsidRPr="00577532">
        <w:rPr>
          <w:rFonts w:eastAsia="Calibri"/>
          <w:bCs/>
          <w:color w:val="0000FF"/>
          <w:sz w:val="28"/>
          <w:szCs w:val="28"/>
          <w:u w:val="single"/>
          <w:lang w:bidi="ru-RU"/>
        </w:rPr>
        <w:t>.</w:t>
      </w:r>
      <w:proofErr w:type="spellStart"/>
      <w:r w:rsidRPr="00577532">
        <w:rPr>
          <w:rFonts w:eastAsia="Calibri"/>
          <w:bCs/>
          <w:color w:val="0000FF"/>
          <w:sz w:val="28"/>
          <w:szCs w:val="28"/>
          <w:u w:val="single"/>
          <w:lang w:val="en-US" w:bidi="ru-RU"/>
        </w:rPr>
        <w:t>wikipedia</w:t>
      </w:r>
      <w:proofErr w:type="spellEnd"/>
      <w:r w:rsidRPr="00577532">
        <w:rPr>
          <w:rFonts w:eastAsia="Calibri"/>
          <w:bCs/>
          <w:color w:val="0000FF"/>
          <w:sz w:val="28"/>
          <w:szCs w:val="28"/>
          <w:u w:val="single"/>
          <w:lang w:bidi="ru-RU"/>
        </w:rPr>
        <w:t>.</w:t>
      </w:r>
      <w:r w:rsidRPr="00577532">
        <w:rPr>
          <w:rFonts w:eastAsia="Calibri"/>
          <w:bCs/>
          <w:color w:val="0000FF"/>
          <w:sz w:val="28"/>
          <w:szCs w:val="28"/>
          <w:u w:val="single"/>
          <w:lang w:val="en-US" w:bidi="ru-RU"/>
        </w:rPr>
        <w:t>org</w:t>
      </w:r>
      <w:r w:rsidRPr="00577532">
        <w:rPr>
          <w:rFonts w:eastAsia="Calibri"/>
          <w:bCs/>
          <w:color w:val="0000FF"/>
          <w:sz w:val="28"/>
          <w:szCs w:val="28"/>
          <w:u w:val="single"/>
          <w:lang w:bidi="ru-RU"/>
        </w:rPr>
        <w:t>/</w:t>
      </w:r>
      <w:r w:rsidRPr="00577532">
        <w:rPr>
          <w:rFonts w:eastAsia="Calibri"/>
          <w:bCs/>
          <w:color w:val="0000FF"/>
          <w:sz w:val="28"/>
          <w:szCs w:val="28"/>
          <w:u w:val="single"/>
          <w:lang w:val="en-US" w:bidi="ru-RU"/>
        </w:rPr>
        <w:t>wiki</w:t>
      </w:r>
      <w:r w:rsidRPr="00577532">
        <w:rPr>
          <w:rFonts w:eastAsia="Calibri"/>
          <w:bCs/>
          <w:color w:val="0000FF"/>
          <w:sz w:val="28"/>
          <w:szCs w:val="28"/>
          <w:u w:val="single"/>
          <w:lang w:bidi="ru-RU"/>
        </w:rPr>
        <w:t>/</w:t>
      </w:r>
      <w:r w:rsidRPr="00577532">
        <w:rPr>
          <w:rFonts w:eastAsia="Calibri"/>
          <w:bCs/>
          <w:color w:val="0000FF"/>
          <w:sz w:val="28"/>
          <w:szCs w:val="28"/>
          <w:u w:val="single"/>
          <w:lang w:val="en-US" w:bidi="ru-RU"/>
        </w:rPr>
        <w:t>Wiki</w:t>
      </w:r>
    </w:p>
    <w:p w:rsidR="004E3A9A" w:rsidRPr="00577532" w:rsidRDefault="004E3A9A" w:rsidP="004E3A9A">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577532">
        <w:rPr>
          <w:rFonts w:eastAsia="Calibri"/>
          <w:bCs/>
          <w:sz w:val="28"/>
          <w:szCs w:val="28"/>
          <w:lang w:bidi="ru-RU"/>
        </w:rPr>
        <w:t>4. Система комплексного раскрытия информации «СКРИН» -</w:t>
      </w:r>
      <w:r w:rsidRPr="00577532">
        <w:rPr>
          <w:rFonts w:eastAsia="Calibri"/>
          <w:bCs/>
          <w:sz w:val="28"/>
          <w:szCs w:val="28"/>
          <w:lang w:val="en-US" w:bidi="ru-RU"/>
        </w:rPr>
        <w:t>http</w:t>
      </w:r>
      <w:r w:rsidRPr="00577532">
        <w:rPr>
          <w:rFonts w:eastAsia="Calibri"/>
          <w:bCs/>
          <w:sz w:val="28"/>
          <w:szCs w:val="28"/>
          <w:lang w:bidi="ru-RU"/>
        </w:rPr>
        <w:t>://</w:t>
      </w:r>
      <w:r w:rsidRPr="00577532">
        <w:rPr>
          <w:rFonts w:eastAsia="Calibri"/>
          <w:bCs/>
          <w:sz w:val="28"/>
          <w:szCs w:val="28"/>
          <w:lang w:val="en-US" w:bidi="ru-RU"/>
        </w:rPr>
        <w:t>www</w:t>
      </w:r>
      <w:r w:rsidRPr="00577532">
        <w:rPr>
          <w:rFonts w:eastAsia="Calibri"/>
          <w:bCs/>
          <w:sz w:val="28"/>
          <w:szCs w:val="28"/>
          <w:lang w:bidi="ru-RU"/>
        </w:rPr>
        <w:t>.</w:t>
      </w:r>
      <w:proofErr w:type="spellStart"/>
      <w:r w:rsidRPr="00577532">
        <w:rPr>
          <w:rFonts w:eastAsia="Calibri"/>
          <w:bCs/>
          <w:sz w:val="28"/>
          <w:szCs w:val="28"/>
          <w:lang w:val="en-US" w:bidi="ru-RU"/>
        </w:rPr>
        <w:t>skrin</w:t>
      </w:r>
      <w:proofErr w:type="spellEnd"/>
      <w:r w:rsidRPr="00577532">
        <w:rPr>
          <w:rFonts w:eastAsia="Calibri"/>
          <w:bCs/>
          <w:sz w:val="28"/>
          <w:szCs w:val="28"/>
          <w:lang w:bidi="ru-RU"/>
        </w:rPr>
        <w:t>.</w:t>
      </w:r>
      <w:proofErr w:type="spellStart"/>
      <w:r w:rsidRPr="00577532">
        <w:rPr>
          <w:rFonts w:eastAsia="Calibri"/>
          <w:bCs/>
          <w:sz w:val="28"/>
          <w:szCs w:val="28"/>
          <w:lang w:val="en-US" w:bidi="ru-RU"/>
        </w:rPr>
        <w:t>ru</w:t>
      </w:r>
      <w:proofErr w:type="spellEnd"/>
      <w:r w:rsidRPr="00577532">
        <w:rPr>
          <w:rFonts w:eastAsia="Calibri"/>
          <w:bCs/>
          <w:sz w:val="28"/>
          <w:szCs w:val="28"/>
          <w:lang w:bidi="ru-RU"/>
        </w:rPr>
        <w:t>/</w:t>
      </w:r>
    </w:p>
    <w:p w:rsidR="004E3A9A" w:rsidRPr="00577532" w:rsidRDefault="004E3A9A" w:rsidP="004E3A9A">
      <w:pPr>
        <w:widowControl w:val="0"/>
        <w:shd w:val="clear" w:color="auto" w:fill="FFFFFF"/>
        <w:tabs>
          <w:tab w:val="left" w:pos="442"/>
        </w:tabs>
        <w:autoSpaceDE w:val="0"/>
        <w:autoSpaceDN w:val="0"/>
        <w:ind w:firstLine="709"/>
        <w:jc w:val="both"/>
        <w:rPr>
          <w:rFonts w:eastAsia="Calibri"/>
          <w:bCs/>
          <w:sz w:val="16"/>
          <w:szCs w:val="28"/>
          <w:lang w:bidi="ru-RU"/>
        </w:rPr>
      </w:pPr>
    </w:p>
    <w:p w:rsidR="004E3A9A" w:rsidRPr="00577532" w:rsidRDefault="004E3A9A" w:rsidP="004E3A9A">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577532">
        <w:rPr>
          <w:rFonts w:eastAsia="Calibri"/>
          <w:b/>
          <w:bCs/>
          <w:sz w:val="28"/>
          <w:szCs w:val="28"/>
          <w:lang w:bidi="ru-RU"/>
        </w:rPr>
        <w:t>11.3. Сертифицированные программные и аппаратные средства защиты информации</w:t>
      </w:r>
    </w:p>
    <w:p w:rsidR="004E3A9A" w:rsidRPr="00577532" w:rsidRDefault="004E3A9A" w:rsidP="004E3A9A">
      <w:pPr>
        <w:widowControl w:val="0"/>
        <w:tabs>
          <w:tab w:val="left" w:pos="1490"/>
        </w:tabs>
        <w:autoSpaceDE w:val="0"/>
        <w:autoSpaceDN w:val="0"/>
        <w:ind w:right="3" w:firstLine="709"/>
        <w:jc w:val="both"/>
        <w:outlineLvl w:val="0"/>
        <w:rPr>
          <w:bCs/>
          <w:sz w:val="28"/>
          <w:szCs w:val="28"/>
          <w:lang w:bidi="ru-RU"/>
        </w:rPr>
      </w:pPr>
      <w:r w:rsidRPr="00577532">
        <w:rPr>
          <w:bCs/>
          <w:sz w:val="28"/>
          <w:szCs w:val="28"/>
          <w:lang w:bidi="ru-RU"/>
        </w:rPr>
        <w:t>Не используются</w:t>
      </w:r>
    </w:p>
    <w:p w:rsidR="004E3A9A" w:rsidRPr="00577532" w:rsidRDefault="004E3A9A" w:rsidP="004E3A9A">
      <w:pPr>
        <w:widowControl w:val="0"/>
        <w:autoSpaceDE w:val="0"/>
        <w:autoSpaceDN w:val="0"/>
        <w:ind w:right="3"/>
        <w:jc w:val="both"/>
        <w:rPr>
          <w:sz w:val="16"/>
          <w:szCs w:val="28"/>
          <w:lang w:bidi="ru-RU"/>
        </w:rPr>
      </w:pPr>
    </w:p>
    <w:p w:rsidR="004E3A9A" w:rsidRPr="00577532" w:rsidRDefault="004E3A9A" w:rsidP="004E3A9A">
      <w:pPr>
        <w:widowControl w:val="0"/>
        <w:autoSpaceDE w:val="0"/>
        <w:autoSpaceDN w:val="0"/>
        <w:ind w:right="3"/>
        <w:jc w:val="both"/>
        <w:rPr>
          <w:sz w:val="16"/>
          <w:szCs w:val="28"/>
          <w:lang w:bidi="ru-RU"/>
        </w:rPr>
      </w:pPr>
    </w:p>
    <w:p w:rsidR="004E3A9A" w:rsidRPr="00577532" w:rsidRDefault="004E3A9A" w:rsidP="004E3A9A">
      <w:pPr>
        <w:widowControl w:val="0"/>
        <w:autoSpaceDE w:val="0"/>
        <w:autoSpaceDN w:val="0"/>
        <w:spacing w:after="240"/>
        <w:jc w:val="both"/>
        <w:outlineLvl w:val="0"/>
        <w:rPr>
          <w:bCs/>
          <w:sz w:val="28"/>
          <w:szCs w:val="28"/>
          <w:lang w:bidi="ru-RU"/>
        </w:rPr>
      </w:pPr>
      <w:bookmarkStart w:id="18" w:name="_Toc24406443"/>
      <w:r w:rsidRPr="00577532">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8"/>
    </w:p>
    <w:p w:rsidR="004E3A9A" w:rsidRPr="00577532" w:rsidRDefault="004E3A9A" w:rsidP="004E3A9A">
      <w:pPr>
        <w:widowControl w:val="0"/>
        <w:autoSpaceDE w:val="0"/>
        <w:autoSpaceDN w:val="0"/>
        <w:spacing w:line="360" w:lineRule="auto"/>
        <w:ind w:firstLine="709"/>
        <w:jc w:val="both"/>
        <w:rPr>
          <w:rFonts w:eastAsia="Calibri"/>
          <w:sz w:val="28"/>
          <w:szCs w:val="28"/>
          <w:lang w:bidi="ru-RU"/>
        </w:rPr>
      </w:pPr>
      <w:r w:rsidRPr="00577532">
        <w:rPr>
          <w:rFonts w:eastAsia="Calibri"/>
          <w:sz w:val="28"/>
          <w:szCs w:val="28"/>
          <w:lang w:bidi="ru-RU"/>
        </w:rPr>
        <w:t xml:space="preserve">Материально-технические условия проведения лекционных занятий </w:t>
      </w:r>
      <w:r w:rsidRPr="00577532">
        <w:rPr>
          <w:rFonts w:eastAsia="Calibri"/>
          <w:sz w:val="28"/>
          <w:szCs w:val="28"/>
          <w:lang w:bidi="ru-RU"/>
        </w:rPr>
        <w:lastRenderedPageBreak/>
        <w:t xml:space="preserve">обеспечиваются аудиториями, оснащенными компьютерами на платформе </w:t>
      </w:r>
      <w:proofErr w:type="spellStart"/>
      <w:r w:rsidRPr="00577532">
        <w:rPr>
          <w:rFonts w:eastAsia="Calibri"/>
          <w:sz w:val="28"/>
          <w:szCs w:val="28"/>
          <w:lang w:bidi="ru-RU"/>
        </w:rPr>
        <w:t>Intel</w:t>
      </w:r>
      <w:proofErr w:type="spellEnd"/>
      <w:r w:rsidRPr="00577532">
        <w:rPr>
          <w:rFonts w:eastAsia="Calibri"/>
          <w:sz w:val="28"/>
          <w:szCs w:val="28"/>
          <w:lang w:bidi="ru-RU"/>
        </w:rPr>
        <w:t xml:space="preserve">, проекторами, а также маркерными досками. </w:t>
      </w:r>
    </w:p>
    <w:p w:rsidR="004E3A9A" w:rsidRDefault="004E3A9A" w:rsidP="004E3A9A">
      <w:pPr>
        <w:widowControl w:val="0"/>
        <w:autoSpaceDE w:val="0"/>
        <w:autoSpaceDN w:val="0"/>
        <w:spacing w:line="360" w:lineRule="auto"/>
        <w:ind w:firstLine="709"/>
        <w:jc w:val="both"/>
        <w:rPr>
          <w:rFonts w:eastAsia="Calibri"/>
          <w:sz w:val="28"/>
          <w:szCs w:val="28"/>
          <w:lang w:bidi="ru-RU"/>
        </w:rPr>
      </w:pPr>
      <w:r w:rsidRPr="00577532">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577532">
        <w:rPr>
          <w:rFonts w:eastAsia="Calibri"/>
          <w:sz w:val="28"/>
          <w:szCs w:val="28"/>
          <w:lang w:bidi="ru-RU"/>
        </w:rPr>
        <w:t>Intel</w:t>
      </w:r>
      <w:proofErr w:type="spellEnd"/>
      <w:r w:rsidRPr="00577532">
        <w:rPr>
          <w:rFonts w:eastAsia="Calibri"/>
          <w:sz w:val="28"/>
          <w:szCs w:val="28"/>
          <w:lang w:bidi="ru-RU"/>
        </w:rPr>
        <w:t xml:space="preserve"> (AMD или аналогичной), выделенными серверами на платформе </w:t>
      </w:r>
      <w:proofErr w:type="spellStart"/>
      <w:r w:rsidRPr="00577532">
        <w:rPr>
          <w:rFonts w:eastAsia="Calibri"/>
          <w:sz w:val="28"/>
          <w:szCs w:val="28"/>
          <w:lang w:bidi="ru-RU"/>
        </w:rPr>
        <w:t>Intel</w:t>
      </w:r>
      <w:proofErr w:type="spellEnd"/>
      <w:r w:rsidRPr="00577532">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4E3A9A" w:rsidSect="004E3A9A">
      <w:pgSz w:w="11906" w:h="16838"/>
      <w:pgMar w:top="680"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10DB" w:rsidRDefault="00B510DB" w:rsidP="004E3A9A">
      <w:r>
        <w:separator/>
      </w:r>
    </w:p>
  </w:endnote>
  <w:endnote w:type="continuationSeparator" w:id="0">
    <w:p w:rsidR="00B510DB" w:rsidRDefault="00B510DB" w:rsidP="004E3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imes New Roman (Основной текст">
    <w:altName w:val="Times New Roman"/>
    <w:charset w:val="00"/>
    <w:family w:val="roman"/>
    <w:pitch w:val="default"/>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rsidR="0023381F" w:rsidRDefault="0023381F">
        <w:pPr>
          <w:pStyle w:val="af8"/>
          <w:jc w:val="center"/>
        </w:pPr>
        <w:r>
          <w:fldChar w:fldCharType="begin"/>
        </w:r>
        <w:r>
          <w:instrText>PAGE   \* MERGEFORMAT</w:instrText>
        </w:r>
        <w:r>
          <w:fldChar w:fldCharType="separate"/>
        </w:r>
        <w:r w:rsidR="00E32EEB">
          <w:rPr>
            <w:noProof/>
          </w:rPr>
          <w:t>23</w:t>
        </w:r>
        <w:r>
          <w:rPr>
            <w:noProof/>
          </w:rPr>
          <w:fldChar w:fldCharType="end"/>
        </w:r>
      </w:p>
    </w:sdtContent>
  </w:sdt>
  <w:p w:rsidR="0023381F" w:rsidRDefault="0023381F">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10DB" w:rsidRDefault="00B510DB" w:rsidP="004E3A9A">
      <w:r>
        <w:separator/>
      </w:r>
    </w:p>
  </w:footnote>
  <w:footnote w:type="continuationSeparator" w:id="0">
    <w:p w:rsidR="00B510DB" w:rsidRDefault="00B510DB" w:rsidP="004E3A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F06766"/>
    <w:multiLevelType w:val="multilevel"/>
    <w:tmpl w:val="04DE3C84"/>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87B65B3"/>
    <w:multiLevelType w:val="hybridMultilevel"/>
    <w:tmpl w:val="94F4BE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B107BCB"/>
    <w:multiLevelType w:val="hybridMultilevel"/>
    <w:tmpl w:val="AB22DC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0724D4D"/>
    <w:multiLevelType w:val="multilevel"/>
    <w:tmpl w:val="AC3ADF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10848D6"/>
    <w:multiLevelType w:val="hybridMultilevel"/>
    <w:tmpl w:val="3A8444A6"/>
    <w:lvl w:ilvl="0" w:tplc="0419000F">
      <w:start w:val="1"/>
      <w:numFmt w:val="decimal"/>
      <w:lvlText w:val="%1."/>
      <w:lvlJc w:val="left"/>
      <w:pPr>
        <w:ind w:left="502"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6" w15:restartNumberingAfterBreak="0">
    <w:nsid w:val="74263670"/>
    <w:multiLevelType w:val="hybridMultilevel"/>
    <w:tmpl w:val="E22C68AA"/>
    <w:lvl w:ilvl="0" w:tplc="BD1C7AB4">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0"/>
  </w:num>
  <w:num w:numId="4">
    <w:abstractNumId w:val="5"/>
  </w:num>
  <w:num w:numId="5">
    <w:abstractNumId w:val="4"/>
  </w:num>
  <w:num w:numId="6">
    <w:abstractNumId w:val="2"/>
  </w:num>
  <w:num w:numId="7">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4413"/>
    <w:rsid w:val="0005729E"/>
    <w:rsid w:val="000765FB"/>
    <w:rsid w:val="000B4720"/>
    <w:rsid w:val="000C1B15"/>
    <w:rsid w:val="001809F8"/>
    <w:rsid w:val="0019026C"/>
    <w:rsid w:val="001951C0"/>
    <w:rsid w:val="001B4986"/>
    <w:rsid w:val="001B650E"/>
    <w:rsid w:val="001E4175"/>
    <w:rsid w:val="001E6A03"/>
    <w:rsid w:val="001F152E"/>
    <w:rsid w:val="001F4B04"/>
    <w:rsid w:val="00200ACA"/>
    <w:rsid w:val="002232D1"/>
    <w:rsid w:val="00224CAC"/>
    <w:rsid w:val="0023381F"/>
    <w:rsid w:val="00260369"/>
    <w:rsid w:val="002A1745"/>
    <w:rsid w:val="002B27BC"/>
    <w:rsid w:val="002B4F85"/>
    <w:rsid w:val="002D3230"/>
    <w:rsid w:val="002E1E91"/>
    <w:rsid w:val="00315E7A"/>
    <w:rsid w:val="00365C58"/>
    <w:rsid w:val="003C64AD"/>
    <w:rsid w:val="00430702"/>
    <w:rsid w:val="00432FEF"/>
    <w:rsid w:val="00484C2D"/>
    <w:rsid w:val="004A0E7E"/>
    <w:rsid w:val="004A3B1E"/>
    <w:rsid w:val="004B0675"/>
    <w:rsid w:val="004D4EBD"/>
    <w:rsid w:val="004D6A40"/>
    <w:rsid w:val="004E0249"/>
    <w:rsid w:val="004E3A9A"/>
    <w:rsid w:val="004F2ED5"/>
    <w:rsid w:val="00517D88"/>
    <w:rsid w:val="005A247C"/>
    <w:rsid w:val="005A615B"/>
    <w:rsid w:val="005D349C"/>
    <w:rsid w:val="005E53CE"/>
    <w:rsid w:val="006440D4"/>
    <w:rsid w:val="00644637"/>
    <w:rsid w:val="00644E64"/>
    <w:rsid w:val="00663739"/>
    <w:rsid w:val="00672669"/>
    <w:rsid w:val="00683371"/>
    <w:rsid w:val="006C0AB3"/>
    <w:rsid w:val="00707DFD"/>
    <w:rsid w:val="007B1122"/>
    <w:rsid w:val="007C20CF"/>
    <w:rsid w:val="007E60E4"/>
    <w:rsid w:val="00806C62"/>
    <w:rsid w:val="00824D32"/>
    <w:rsid w:val="00830917"/>
    <w:rsid w:val="00855F06"/>
    <w:rsid w:val="00880CE2"/>
    <w:rsid w:val="00890564"/>
    <w:rsid w:val="00896F68"/>
    <w:rsid w:val="008B5661"/>
    <w:rsid w:val="008B711F"/>
    <w:rsid w:val="008C3114"/>
    <w:rsid w:val="008C5641"/>
    <w:rsid w:val="008C5F1A"/>
    <w:rsid w:val="008D3F18"/>
    <w:rsid w:val="008F71F0"/>
    <w:rsid w:val="00921ECD"/>
    <w:rsid w:val="00975408"/>
    <w:rsid w:val="0098383D"/>
    <w:rsid w:val="009B54B3"/>
    <w:rsid w:val="00A13774"/>
    <w:rsid w:val="00A533BA"/>
    <w:rsid w:val="00AF6C3F"/>
    <w:rsid w:val="00B11FEC"/>
    <w:rsid w:val="00B4627E"/>
    <w:rsid w:val="00B510DB"/>
    <w:rsid w:val="00B51479"/>
    <w:rsid w:val="00B51FF1"/>
    <w:rsid w:val="00BA0E42"/>
    <w:rsid w:val="00BA53EE"/>
    <w:rsid w:val="00BB7337"/>
    <w:rsid w:val="00C84304"/>
    <w:rsid w:val="00CD1BF0"/>
    <w:rsid w:val="00D02E69"/>
    <w:rsid w:val="00D52DBF"/>
    <w:rsid w:val="00D63532"/>
    <w:rsid w:val="00D915C3"/>
    <w:rsid w:val="00DE79CF"/>
    <w:rsid w:val="00DE7FDB"/>
    <w:rsid w:val="00E068BA"/>
    <w:rsid w:val="00E20BFA"/>
    <w:rsid w:val="00E24237"/>
    <w:rsid w:val="00E32EEB"/>
    <w:rsid w:val="00E4653E"/>
    <w:rsid w:val="00E854D6"/>
    <w:rsid w:val="00EA2BF4"/>
    <w:rsid w:val="00EC0796"/>
    <w:rsid w:val="00F14787"/>
    <w:rsid w:val="00F623BB"/>
    <w:rsid w:val="00F65EFE"/>
    <w:rsid w:val="00F8692A"/>
    <w:rsid w:val="00F94E10"/>
    <w:rsid w:val="00FE2ABF"/>
    <w:rsid w:val="00FE44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1C2B50"/>
  <w15:chartTrackingRefBased/>
  <w15:docId w15:val="{D446EE95-7386-AE4A-9E63-5DD243D65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Основной текст"/>
        <w:kern w:val="2"/>
        <w:sz w:val="28"/>
        <w:szCs w:val="24"/>
        <w:lang w:val="ru-RU" w:eastAsia="en-US" w:bidi="ar-SA"/>
        <w14:ligatures w14:val="standardContextual"/>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644E64"/>
    <w:rPr>
      <w:rFonts w:eastAsia="Times New Roman" w:cs="Times New Roman"/>
      <w:kern w:val="0"/>
      <w:sz w:val="24"/>
      <w:lang w:eastAsia="ru-RU"/>
      <w14:ligatures w14:val="none"/>
    </w:rPr>
  </w:style>
  <w:style w:type="paragraph" w:styleId="1">
    <w:name w:val="heading 1"/>
    <w:basedOn w:val="a0"/>
    <w:next w:val="a0"/>
    <w:link w:val="10"/>
    <w:qFormat/>
    <w:rsid w:val="004E3A9A"/>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4E3A9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5">
    <w:name w:val="heading 5"/>
    <w:basedOn w:val="a0"/>
    <w:next w:val="a0"/>
    <w:link w:val="50"/>
    <w:uiPriority w:val="9"/>
    <w:semiHidden/>
    <w:unhideWhenUsed/>
    <w:qFormat/>
    <w:rsid w:val="004E3A9A"/>
    <w:pPr>
      <w:keepNext/>
      <w:keepLines/>
      <w:spacing w:before="40"/>
      <w:outlineLvl w:val="4"/>
    </w:pPr>
    <w:rPr>
      <w:rFonts w:asciiTheme="majorHAnsi" w:eastAsiaTheme="majorEastAsia" w:hAnsiTheme="majorHAnsi" w:cstheme="majorBidi"/>
      <w:color w:val="2F5496" w:themeColor="accent1" w:themeShade="BF"/>
    </w:rPr>
  </w:style>
  <w:style w:type="paragraph" w:styleId="6">
    <w:name w:val="heading 6"/>
    <w:basedOn w:val="a0"/>
    <w:next w:val="a0"/>
    <w:link w:val="60"/>
    <w:uiPriority w:val="9"/>
    <w:semiHidden/>
    <w:unhideWhenUsed/>
    <w:qFormat/>
    <w:rsid w:val="004E3A9A"/>
    <w:pPr>
      <w:keepNext/>
      <w:keepLines/>
      <w:spacing w:before="40"/>
      <w:outlineLvl w:val="5"/>
    </w:pPr>
    <w:rPr>
      <w:rFonts w:asciiTheme="majorHAnsi" w:eastAsiaTheme="majorEastAsia" w:hAnsiTheme="majorHAnsi" w:cstheme="majorBidi"/>
      <w:color w:val="1F3763" w:themeColor="accent1" w:themeShade="7F"/>
    </w:rPr>
  </w:style>
  <w:style w:type="paragraph" w:styleId="7">
    <w:name w:val="heading 7"/>
    <w:basedOn w:val="a0"/>
    <w:next w:val="a0"/>
    <w:link w:val="70"/>
    <w:uiPriority w:val="9"/>
    <w:semiHidden/>
    <w:unhideWhenUsed/>
    <w:qFormat/>
    <w:rsid w:val="004E3A9A"/>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4E3A9A"/>
    <w:rPr>
      <w:rFonts w:ascii="Arial" w:eastAsia="Times New Roman" w:hAnsi="Arial" w:cs="Arial"/>
      <w:b/>
      <w:bCs/>
      <w:kern w:val="32"/>
      <w:sz w:val="32"/>
      <w:szCs w:val="32"/>
      <w:lang w:eastAsia="ru-RU"/>
      <w14:ligatures w14:val="none"/>
    </w:rPr>
  </w:style>
  <w:style w:type="character" w:customStyle="1" w:styleId="20">
    <w:name w:val="Заголовок 2 Знак"/>
    <w:basedOn w:val="a1"/>
    <w:link w:val="2"/>
    <w:uiPriority w:val="9"/>
    <w:semiHidden/>
    <w:rsid w:val="004E3A9A"/>
    <w:rPr>
      <w:rFonts w:asciiTheme="majorHAnsi" w:eastAsiaTheme="majorEastAsia" w:hAnsiTheme="majorHAnsi" w:cstheme="majorBidi"/>
      <w:color w:val="2F5496" w:themeColor="accent1" w:themeShade="BF"/>
      <w:kern w:val="0"/>
      <w:sz w:val="26"/>
      <w:szCs w:val="26"/>
      <w:lang w:eastAsia="ru-RU"/>
      <w14:ligatures w14:val="none"/>
    </w:rPr>
  </w:style>
  <w:style w:type="paragraph" w:styleId="a4">
    <w:name w:val="List Paragraph"/>
    <w:aliases w:val="2 Спс точк,Имя Рисунка,List Paragraph"/>
    <w:basedOn w:val="a0"/>
    <w:link w:val="a5"/>
    <w:uiPriority w:val="34"/>
    <w:qFormat/>
    <w:rsid w:val="0005729E"/>
    <w:pPr>
      <w:ind w:left="720"/>
      <w:contextualSpacing/>
    </w:pPr>
  </w:style>
  <w:style w:type="character" w:customStyle="1" w:styleId="a5">
    <w:name w:val="Абзац списка Знак"/>
    <w:aliases w:val="2 Спс точк Знак,Имя Рисунка Знак,List Paragraph Знак"/>
    <w:link w:val="a4"/>
    <w:uiPriority w:val="34"/>
    <w:rsid w:val="0005729E"/>
    <w:rPr>
      <w:rFonts w:eastAsia="Times New Roman" w:cs="Times New Roman"/>
      <w:kern w:val="0"/>
      <w:sz w:val="24"/>
      <w:lang w:eastAsia="ru-RU"/>
      <w14:ligatures w14:val="none"/>
    </w:rPr>
  </w:style>
  <w:style w:type="character" w:styleId="a6">
    <w:name w:val="Hyperlink"/>
    <w:basedOn w:val="a1"/>
    <w:uiPriority w:val="99"/>
    <w:unhideWhenUsed/>
    <w:rsid w:val="0005729E"/>
    <w:rPr>
      <w:color w:val="0563C1" w:themeColor="hyperlink"/>
      <w:u w:val="single"/>
    </w:rPr>
  </w:style>
  <w:style w:type="character" w:customStyle="1" w:styleId="50">
    <w:name w:val="Заголовок 5 Знак"/>
    <w:basedOn w:val="a1"/>
    <w:link w:val="5"/>
    <w:uiPriority w:val="9"/>
    <w:semiHidden/>
    <w:rsid w:val="004E3A9A"/>
    <w:rPr>
      <w:rFonts w:asciiTheme="majorHAnsi" w:eastAsiaTheme="majorEastAsia" w:hAnsiTheme="majorHAnsi" w:cstheme="majorBidi"/>
      <w:color w:val="2F5496" w:themeColor="accent1" w:themeShade="BF"/>
      <w:kern w:val="0"/>
      <w:sz w:val="24"/>
      <w:lang w:eastAsia="ru-RU"/>
      <w14:ligatures w14:val="none"/>
    </w:rPr>
  </w:style>
  <w:style w:type="character" w:customStyle="1" w:styleId="60">
    <w:name w:val="Заголовок 6 Знак"/>
    <w:basedOn w:val="a1"/>
    <w:link w:val="6"/>
    <w:uiPriority w:val="9"/>
    <w:semiHidden/>
    <w:rsid w:val="004E3A9A"/>
    <w:rPr>
      <w:rFonts w:asciiTheme="majorHAnsi" w:eastAsiaTheme="majorEastAsia" w:hAnsiTheme="majorHAnsi" w:cstheme="majorBidi"/>
      <w:color w:val="1F3763" w:themeColor="accent1" w:themeShade="7F"/>
      <w:kern w:val="0"/>
      <w:sz w:val="24"/>
      <w:lang w:eastAsia="ru-RU"/>
      <w14:ligatures w14:val="none"/>
    </w:rPr>
  </w:style>
  <w:style w:type="character" w:customStyle="1" w:styleId="70">
    <w:name w:val="Заголовок 7 Знак"/>
    <w:basedOn w:val="a1"/>
    <w:link w:val="7"/>
    <w:uiPriority w:val="9"/>
    <w:semiHidden/>
    <w:rsid w:val="004E3A9A"/>
    <w:rPr>
      <w:rFonts w:asciiTheme="majorHAnsi" w:eastAsiaTheme="majorEastAsia" w:hAnsiTheme="majorHAnsi" w:cstheme="majorBidi"/>
      <w:i/>
      <w:iCs/>
      <w:color w:val="1F3763" w:themeColor="accent1" w:themeShade="7F"/>
      <w:kern w:val="0"/>
      <w:sz w:val="24"/>
      <w:lang w:eastAsia="ru-RU"/>
      <w14:ligatures w14:val="none"/>
    </w:rPr>
  </w:style>
  <w:style w:type="character" w:customStyle="1" w:styleId="21">
    <w:name w:val="Основной текст 2 Знак"/>
    <w:aliases w:val="Знак1 Знак"/>
    <w:link w:val="22"/>
    <w:locked/>
    <w:rsid w:val="004E3A9A"/>
    <w:rPr>
      <w:sz w:val="24"/>
      <w:lang w:eastAsia="ru-RU"/>
    </w:rPr>
  </w:style>
  <w:style w:type="paragraph" w:styleId="22">
    <w:name w:val="Body Text 2"/>
    <w:aliases w:val="Знак1"/>
    <w:basedOn w:val="a0"/>
    <w:link w:val="21"/>
    <w:rsid w:val="004E3A9A"/>
    <w:pPr>
      <w:spacing w:after="120" w:line="480" w:lineRule="auto"/>
    </w:pPr>
    <w:rPr>
      <w:rFonts w:eastAsiaTheme="minorHAnsi" w:cs="Times New Roman (Основной текст"/>
      <w:kern w:val="2"/>
      <w14:ligatures w14:val="standardContextual"/>
    </w:rPr>
  </w:style>
  <w:style w:type="character" w:customStyle="1" w:styleId="210">
    <w:name w:val="Основной текст 2 Знак1"/>
    <w:basedOn w:val="a1"/>
    <w:uiPriority w:val="99"/>
    <w:semiHidden/>
    <w:rsid w:val="004E3A9A"/>
    <w:rPr>
      <w:rFonts w:eastAsia="Times New Roman" w:cs="Times New Roman"/>
      <w:kern w:val="0"/>
      <w:sz w:val="24"/>
      <w:lang w:eastAsia="ru-RU"/>
      <w14:ligatures w14:val="none"/>
    </w:rPr>
  </w:style>
  <w:style w:type="paragraph" w:styleId="a7">
    <w:name w:val="Title"/>
    <w:basedOn w:val="a0"/>
    <w:link w:val="a8"/>
    <w:qFormat/>
    <w:rsid w:val="004E3A9A"/>
    <w:pPr>
      <w:jc w:val="center"/>
    </w:pPr>
    <w:rPr>
      <w:sz w:val="28"/>
      <w:szCs w:val="20"/>
    </w:rPr>
  </w:style>
  <w:style w:type="character" w:customStyle="1" w:styleId="a8">
    <w:name w:val="Заголовок Знак"/>
    <w:basedOn w:val="a1"/>
    <w:link w:val="a7"/>
    <w:rsid w:val="004E3A9A"/>
    <w:rPr>
      <w:rFonts w:eastAsia="Times New Roman" w:cs="Times New Roman"/>
      <w:kern w:val="0"/>
      <w:szCs w:val="20"/>
      <w:lang w:eastAsia="ru-RU"/>
      <w14:ligatures w14:val="none"/>
    </w:rPr>
  </w:style>
  <w:style w:type="character" w:customStyle="1" w:styleId="a9">
    <w:name w:val="Название Знак"/>
    <w:basedOn w:val="a1"/>
    <w:uiPriority w:val="10"/>
    <w:rsid w:val="004E3A9A"/>
    <w:rPr>
      <w:rFonts w:asciiTheme="majorHAnsi" w:eastAsiaTheme="majorEastAsia" w:hAnsiTheme="majorHAnsi" w:cstheme="majorBidi"/>
      <w:spacing w:val="-10"/>
      <w:kern w:val="28"/>
      <w:sz w:val="56"/>
      <w:szCs w:val="56"/>
      <w:lang w:eastAsia="ru-RU"/>
    </w:rPr>
  </w:style>
  <w:style w:type="character" w:styleId="aa">
    <w:name w:val="Strong"/>
    <w:basedOn w:val="a1"/>
    <w:uiPriority w:val="22"/>
    <w:qFormat/>
    <w:rsid w:val="004E3A9A"/>
    <w:rPr>
      <w:b/>
      <w:bCs/>
    </w:rPr>
  </w:style>
  <w:style w:type="paragraph" w:styleId="11">
    <w:name w:val="toc 1"/>
    <w:basedOn w:val="a0"/>
    <w:next w:val="a0"/>
    <w:autoRedefine/>
    <w:uiPriority w:val="39"/>
    <w:qFormat/>
    <w:rsid w:val="004E3A9A"/>
    <w:pPr>
      <w:tabs>
        <w:tab w:val="right" w:leader="dot" w:pos="9345"/>
      </w:tabs>
      <w:spacing w:line="360" w:lineRule="auto"/>
      <w:jc w:val="both"/>
    </w:pPr>
    <w:rPr>
      <w:b/>
      <w:bCs/>
      <w:iCs/>
      <w:noProof/>
      <w:kern w:val="32"/>
      <w:sz w:val="28"/>
      <w:szCs w:val="28"/>
    </w:rPr>
  </w:style>
  <w:style w:type="paragraph" w:customStyle="1" w:styleId="Default">
    <w:name w:val="Default"/>
    <w:rsid w:val="004E3A9A"/>
    <w:pPr>
      <w:autoSpaceDE w:val="0"/>
      <w:autoSpaceDN w:val="0"/>
      <w:adjustRightInd w:val="0"/>
    </w:pPr>
    <w:rPr>
      <w:rFonts w:eastAsia="Times New Roman" w:cs="Times New Roman"/>
      <w:color w:val="000000"/>
      <w:kern w:val="0"/>
      <w:sz w:val="24"/>
      <w:lang w:eastAsia="ru-RU"/>
      <w14:ligatures w14:val="none"/>
    </w:rPr>
  </w:style>
  <w:style w:type="paragraph" w:customStyle="1" w:styleId="a">
    <w:name w:val="список с точками"/>
    <w:basedOn w:val="a0"/>
    <w:rsid w:val="004E3A9A"/>
    <w:pPr>
      <w:numPr>
        <w:numId w:val="4"/>
      </w:numPr>
      <w:tabs>
        <w:tab w:val="num" w:pos="756"/>
      </w:tabs>
      <w:spacing w:line="312" w:lineRule="auto"/>
      <w:ind w:left="756"/>
      <w:jc w:val="both"/>
    </w:pPr>
  </w:style>
  <w:style w:type="paragraph" w:styleId="3">
    <w:name w:val="Body Text Indent 3"/>
    <w:basedOn w:val="a0"/>
    <w:link w:val="30"/>
    <w:rsid w:val="004E3A9A"/>
    <w:pPr>
      <w:spacing w:after="120"/>
      <w:ind w:left="283"/>
    </w:pPr>
    <w:rPr>
      <w:sz w:val="16"/>
      <w:szCs w:val="16"/>
    </w:rPr>
  </w:style>
  <w:style w:type="character" w:customStyle="1" w:styleId="30">
    <w:name w:val="Основной текст с отступом 3 Знак"/>
    <w:basedOn w:val="a1"/>
    <w:link w:val="3"/>
    <w:rsid w:val="004E3A9A"/>
    <w:rPr>
      <w:rFonts w:eastAsia="Times New Roman" w:cs="Times New Roman"/>
      <w:kern w:val="0"/>
      <w:sz w:val="16"/>
      <w:szCs w:val="16"/>
      <w:lang w:eastAsia="ru-RU"/>
      <w14:ligatures w14:val="none"/>
    </w:rPr>
  </w:style>
  <w:style w:type="table" w:styleId="ab">
    <w:name w:val="Table Grid"/>
    <w:basedOn w:val="a2"/>
    <w:uiPriority w:val="39"/>
    <w:rsid w:val="004E3A9A"/>
    <w:rPr>
      <w:rFonts w:asciiTheme="minorHAnsi" w:hAnsiTheme="minorHAnsi" w:cstheme="minorBidi"/>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4E3A9A"/>
    <w:pPr>
      <w:spacing w:after="120"/>
    </w:pPr>
    <w:rPr>
      <w:sz w:val="16"/>
      <w:szCs w:val="16"/>
    </w:rPr>
  </w:style>
  <w:style w:type="character" w:customStyle="1" w:styleId="32">
    <w:name w:val="Основной текст 3 Знак"/>
    <w:basedOn w:val="a1"/>
    <w:link w:val="31"/>
    <w:rsid w:val="004E3A9A"/>
    <w:rPr>
      <w:rFonts w:eastAsia="Times New Roman" w:cs="Times New Roman"/>
      <w:kern w:val="0"/>
      <w:sz w:val="16"/>
      <w:szCs w:val="16"/>
      <w:lang w:eastAsia="ru-RU"/>
      <w14:ligatures w14:val="none"/>
    </w:rPr>
  </w:style>
  <w:style w:type="character" w:customStyle="1" w:styleId="FontStyle51">
    <w:name w:val="Font Style51"/>
    <w:uiPriority w:val="99"/>
    <w:rsid w:val="004E3A9A"/>
    <w:rPr>
      <w:rFonts w:ascii="Times New Roman" w:hAnsi="Times New Roman" w:cs="Times New Roman"/>
      <w:sz w:val="18"/>
      <w:szCs w:val="18"/>
    </w:rPr>
  </w:style>
  <w:style w:type="paragraph" w:customStyle="1" w:styleId="Style2">
    <w:name w:val="Style2"/>
    <w:basedOn w:val="a0"/>
    <w:uiPriority w:val="99"/>
    <w:qFormat/>
    <w:rsid w:val="004E3A9A"/>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4E3A9A"/>
    <w:pPr>
      <w:widowControl w:val="0"/>
      <w:autoSpaceDE w:val="0"/>
      <w:autoSpaceDN w:val="0"/>
      <w:adjustRightInd w:val="0"/>
      <w:jc w:val="center"/>
    </w:pPr>
  </w:style>
  <w:style w:type="paragraph" w:customStyle="1" w:styleId="Style21">
    <w:name w:val="Style21"/>
    <w:basedOn w:val="a0"/>
    <w:uiPriority w:val="99"/>
    <w:rsid w:val="004E3A9A"/>
    <w:pPr>
      <w:widowControl w:val="0"/>
      <w:autoSpaceDE w:val="0"/>
      <w:autoSpaceDN w:val="0"/>
      <w:adjustRightInd w:val="0"/>
      <w:spacing w:line="223" w:lineRule="exact"/>
      <w:jc w:val="both"/>
    </w:pPr>
  </w:style>
  <w:style w:type="paragraph" w:customStyle="1" w:styleId="Style22">
    <w:name w:val="Style22"/>
    <w:basedOn w:val="a0"/>
    <w:uiPriority w:val="99"/>
    <w:rsid w:val="004E3A9A"/>
    <w:pPr>
      <w:widowControl w:val="0"/>
      <w:autoSpaceDE w:val="0"/>
      <w:autoSpaceDN w:val="0"/>
      <w:adjustRightInd w:val="0"/>
      <w:spacing w:line="216" w:lineRule="exact"/>
      <w:ind w:hanging="1613"/>
    </w:pPr>
  </w:style>
  <w:style w:type="paragraph" w:customStyle="1" w:styleId="Style23">
    <w:name w:val="Style23"/>
    <w:basedOn w:val="a0"/>
    <w:uiPriority w:val="99"/>
    <w:rsid w:val="004E3A9A"/>
    <w:pPr>
      <w:widowControl w:val="0"/>
      <w:autoSpaceDE w:val="0"/>
      <w:autoSpaceDN w:val="0"/>
      <w:adjustRightInd w:val="0"/>
      <w:spacing w:line="221" w:lineRule="exact"/>
      <w:ind w:firstLine="480"/>
    </w:pPr>
  </w:style>
  <w:style w:type="character" w:customStyle="1" w:styleId="FontStyle48">
    <w:name w:val="Font Style48"/>
    <w:uiPriority w:val="99"/>
    <w:rsid w:val="004E3A9A"/>
    <w:rPr>
      <w:rFonts w:ascii="Times New Roman" w:hAnsi="Times New Roman" w:cs="Times New Roman"/>
      <w:sz w:val="16"/>
      <w:szCs w:val="16"/>
    </w:rPr>
  </w:style>
  <w:style w:type="paragraph" w:customStyle="1" w:styleId="Style25">
    <w:name w:val="Style25"/>
    <w:basedOn w:val="a0"/>
    <w:uiPriority w:val="99"/>
    <w:rsid w:val="004E3A9A"/>
    <w:pPr>
      <w:widowControl w:val="0"/>
      <w:autoSpaceDE w:val="0"/>
      <w:autoSpaceDN w:val="0"/>
      <w:adjustRightInd w:val="0"/>
      <w:spacing w:line="221" w:lineRule="exact"/>
      <w:ind w:hanging="1435"/>
    </w:pPr>
  </w:style>
  <w:style w:type="character" w:customStyle="1" w:styleId="FontStyle46">
    <w:name w:val="Font Style46"/>
    <w:uiPriority w:val="99"/>
    <w:rsid w:val="004E3A9A"/>
    <w:rPr>
      <w:rFonts w:ascii="Times New Roman" w:hAnsi="Times New Roman" w:cs="Times New Roman"/>
      <w:b/>
      <w:bCs/>
      <w:sz w:val="18"/>
      <w:szCs w:val="18"/>
    </w:rPr>
  </w:style>
  <w:style w:type="paragraph" w:customStyle="1" w:styleId="Style32">
    <w:name w:val="Style32"/>
    <w:basedOn w:val="a0"/>
    <w:uiPriority w:val="99"/>
    <w:rsid w:val="004E3A9A"/>
    <w:pPr>
      <w:widowControl w:val="0"/>
      <w:autoSpaceDE w:val="0"/>
      <w:autoSpaceDN w:val="0"/>
      <w:adjustRightInd w:val="0"/>
      <w:spacing w:line="206" w:lineRule="exact"/>
      <w:ind w:hanging="1704"/>
    </w:pPr>
  </w:style>
  <w:style w:type="paragraph" w:customStyle="1" w:styleId="Style34">
    <w:name w:val="Style34"/>
    <w:basedOn w:val="a0"/>
    <w:uiPriority w:val="99"/>
    <w:rsid w:val="004E3A9A"/>
    <w:pPr>
      <w:widowControl w:val="0"/>
      <w:autoSpaceDE w:val="0"/>
      <w:autoSpaceDN w:val="0"/>
      <w:adjustRightInd w:val="0"/>
      <w:spacing w:line="221" w:lineRule="exact"/>
      <w:ind w:firstLine="466"/>
    </w:pPr>
  </w:style>
  <w:style w:type="character" w:customStyle="1" w:styleId="FontStyle47">
    <w:name w:val="Font Style47"/>
    <w:uiPriority w:val="99"/>
    <w:rsid w:val="004E3A9A"/>
    <w:rPr>
      <w:rFonts w:ascii="Times New Roman" w:hAnsi="Times New Roman" w:cs="Times New Roman"/>
      <w:sz w:val="12"/>
      <w:szCs w:val="12"/>
    </w:rPr>
  </w:style>
  <w:style w:type="paragraph" w:customStyle="1" w:styleId="Style28">
    <w:name w:val="Style28"/>
    <w:basedOn w:val="a0"/>
    <w:uiPriority w:val="99"/>
    <w:rsid w:val="004E3A9A"/>
    <w:pPr>
      <w:widowControl w:val="0"/>
      <w:autoSpaceDE w:val="0"/>
      <w:autoSpaceDN w:val="0"/>
      <w:adjustRightInd w:val="0"/>
      <w:spacing w:line="216" w:lineRule="exact"/>
      <w:jc w:val="both"/>
    </w:pPr>
  </w:style>
  <w:style w:type="paragraph" w:customStyle="1" w:styleId="Style10">
    <w:name w:val="Style10"/>
    <w:basedOn w:val="a0"/>
    <w:uiPriority w:val="99"/>
    <w:rsid w:val="004E3A9A"/>
    <w:pPr>
      <w:widowControl w:val="0"/>
      <w:autoSpaceDE w:val="0"/>
      <w:autoSpaceDN w:val="0"/>
      <w:adjustRightInd w:val="0"/>
    </w:pPr>
  </w:style>
  <w:style w:type="paragraph" w:customStyle="1" w:styleId="Style39">
    <w:name w:val="Style39"/>
    <w:basedOn w:val="a0"/>
    <w:uiPriority w:val="99"/>
    <w:rsid w:val="004E3A9A"/>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4E3A9A"/>
    <w:pPr>
      <w:widowControl w:val="0"/>
      <w:autoSpaceDE w:val="0"/>
      <w:autoSpaceDN w:val="0"/>
      <w:adjustRightInd w:val="0"/>
      <w:jc w:val="right"/>
    </w:pPr>
  </w:style>
  <w:style w:type="paragraph" w:customStyle="1" w:styleId="Style15">
    <w:name w:val="Style15"/>
    <w:basedOn w:val="a0"/>
    <w:uiPriority w:val="99"/>
    <w:rsid w:val="004E3A9A"/>
    <w:pPr>
      <w:widowControl w:val="0"/>
      <w:autoSpaceDE w:val="0"/>
      <w:autoSpaceDN w:val="0"/>
      <w:adjustRightInd w:val="0"/>
      <w:spacing w:line="221" w:lineRule="exact"/>
      <w:ind w:hanging="1675"/>
    </w:pPr>
  </w:style>
  <w:style w:type="paragraph" w:customStyle="1" w:styleId="Style14">
    <w:name w:val="Style14"/>
    <w:basedOn w:val="a0"/>
    <w:uiPriority w:val="99"/>
    <w:rsid w:val="004E3A9A"/>
    <w:pPr>
      <w:widowControl w:val="0"/>
      <w:autoSpaceDE w:val="0"/>
      <w:autoSpaceDN w:val="0"/>
      <w:adjustRightInd w:val="0"/>
      <w:spacing w:line="211" w:lineRule="exact"/>
      <w:ind w:hanging="1805"/>
    </w:pPr>
  </w:style>
  <w:style w:type="character" w:customStyle="1" w:styleId="apple-converted-space">
    <w:name w:val="apple-converted-space"/>
    <w:rsid w:val="004E3A9A"/>
  </w:style>
  <w:style w:type="paragraph" w:styleId="ac">
    <w:name w:val="Normal (Web)"/>
    <w:basedOn w:val="a0"/>
    <w:uiPriority w:val="99"/>
    <w:unhideWhenUsed/>
    <w:qFormat/>
    <w:rsid w:val="004E3A9A"/>
    <w:pPr>
      <w:spacing w:before="100" w:beforeAutospacing="1" w:after="100" w:afterAutospacing="1"/>
    </w:pPr>
  </w:style>
  <w:style w:type="character" w:customStyle="1" w:styleId="hl">
    <w:name w:val="hl"/>
    <w:basedOn w:val="a1"/>
    <w:rsid w:val="004E3A9A"/>
  </w:style>
  <w:style w:type="paragraph" w:customStyle="1" w:styleId="ad">
    <w:name w:val="Знак Знак"/>
    <w:basedOn w:val="a0"/>
    <w:rsid w:val="004E3A9A"/>
    <w:pPr>
      <w:spacing w:after="160" w:line="240" w:lineRule="exact"/>
    </w:pPr>
    <w:rPr>
      <w:rFonts w:ascii="Verdana" w:hAnsi="Verdana" w:cs="Verdana"/>
      <w:noProof/>
      <w:sz w:val="20"/>
      <w:szCs w:val="20"/>
      <w:lang w:val="en-US" w:eastAsia="en-US"/>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4E3A9A"/>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4E3A9A"/>
    <w:rPr>
      <w:rFonts w:asciiTheme="minorHAnsi" w:hAnsiTheme="minorHAnsi" w:cstheme="minorBidi"/>
      <w:kern w:val="0"/>
      <w:sz w:val="20"/>
      <w:szCs w:val="20"/>
      <w14:ligatures w14:val="none"/>
    </w:rPr>
  </w:style>
  <w:style w:type="paragraph" w:customStyle="1" w:styleId="Style1">
    <w:name w:val="Style1"/>
    <w:basedOn w:val="a0"/>
    <w:uiPriority w:val="99"/>
    <w:rsid w:val="004E3A9A"/>
    <w:pPr>
      <w:widowControl w:val="0"/>
      <w:autoSpaceDE w:val="0"/>
      <w:autoSpaceDN w:val="0"/>
      <w:adjustRightInd w:val="0"/>
      <w:spacing w:line="453" w:lineRule="exact"/>
      <w:jc w:val="center"/>
    </w:pPr>
  </w:style>
  <w:style w:type="paragraph" w:styleId="af0">
    <w:name w:val="Body Text Indent"/>
    <w:basedOn w:val="a0"/>
    <w:link w:val="af1"/>
    <w:unhideWhenUsed/>
    <w:rsid w:val="004E3A9A"/>
    <w:pPr>
      <w:spacing w:after="120"/>
      <w:ind w:left="283"/>
    </w:pPr>
  </w:style>
  <w:style w:type="character" w:customStyle="1" w:styleId="af1">
    <w:name w:val="Основной текст с отступом Знак"/>
    <w:basedOn w:val="a1"/>
    <w:link w:val="af0"/>
    <w:rsid w:val="004E3A9A"/>
    <w:rPr>
      <w:rFonts w:eastAsia="Times New Roman" w:cs="Times New Roman"/>
      <w:kern w:val="0"/>
      <w:sz w:val="24"/>
      <w:lang w:eastAsia="ru-RU"/>
      <w14:ligatures w14:val="none"/>
    </w:rPr>
  </w:style>
  <w:style w:type="character" w:customStyle="1" w:styleId="af2">
    <w:name w:val="Текст концевой сноски Знак"/>
    <w:basedOn w:val="a1"/>
    <w:link w:val="af3"/>
    <w:semiHidden/>
    <w:rsid w:val="004E3A9A"/>
    <w:rPr>
      <w:rFonts w:eastAsia="Times New Roman" w:cs="Times New Roman"/>
      <w:sz w:val="20"/>
      <w:szCs w:val="20"/>
      <w:lang w:eastAsia="ru-RU"/>
    </w:rPr>
  </w:style>
  <w:style w:type="paragraph" w:styleId="af3">
    <w:name w:val="endnote text"/>
    <w:basedOn w:val="a0"/>
    <w:link w:val="af2"/>
    <w:semiHidden/>
    <w:rsid w:val="004E3A9A"/>
    <w:rPr>
      <w:kern w:val="2"/>
      <w:sz w:val="20"/>
      <w:szCs w:val="20"/>
      <w14:ligatures w14:val="standardContextual"/>
    </w:rPr>
  </w:style>
  <w:style w:type="character" w:customStyle="1" w:styleId="12">
    <w:name w:val="Текст концевой сноски Знак1"/>
    <w:basedOn w:val="a1"/>
    <w:uiPriority w:val="99"/>
    <w:semiHidden/>
    <w:rsid w:val="004E3A9A"/>
    <w:rPr>
      <w:rFonts w:eastAsia="Times New Roman" w:cs="Times New Roman"/>
      <w:kern w:val="0"/>
      <w:sz w:val="20"/>
      <w:szCs w:val="20"/>
      <w:lang w:eastAsia="ru-RU"/>
      <w14:ligatures w14:val="none"/>
    </w:rPr>
  </w:style>
  <w:style w:type="character" w:customStyle="1" w:styleId="af4">
    <w:name w:val="Текст выноски Знак"/>
    <w:basedOn w:val="a1"/>
    <w:link w:val="af5"/>
    <w:uiPriority w:val="99"/>
    <w:semiHidden/>
    <w:rsid w:val="004E3A9A"/>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4E3A9A"/>
    <w:rPr>
      <w:rFonts w:ascii="Segoe UI" w:hAnsi="Segoe UI" w:cs="Segoe UI"/>
      <w:kern w:val="2"/>
      <w:sz w:val="18"/>
      <w:szCs w:val="18"/>
      <w14:ligatures w14:val="standardContextual"/>
    </w:rPr>
  </w:style>
  <w:style w:type="character" w:customStyle="1" w:styleId="13">
    <w:name w:val="Текст выноски Знак1"/>
    <w:basedOn w:val="a1"/>
    <w:uiPriority w:val="99"/>
    <w:semiHidden/>
    <w:rsid w:val="004E3A9A"/>
    <w:rPr>
      <w:rFonts w:ascii="Segoe UI" w:eastAsia="Times New Roman" w:hAnsi="Segoe UI" w:cs="Segoe UI"/>
      <w:kern w:val="0"/>
      <w:sz w:val="18"/>
      <w:szCs w:val="18"/>
      <w:lang w:eastAsia="ru-RU"/>
      <w14:ligatures w14:val="none"/>
    </w:rPr>
  </w:style>
  <w:style w:type="paragraph" w:styleId="af6">
    <w:name w:val="header"/>
    <w:basedOn w:val="a0"/>
    <w:link w:val="af7"/>
    <w:uiPriority w:val="99"/>
    <w:unhideWhenUsed/>
    <w:rsid w:val="004E3A9A"/>
    <w:pPr>
      <w:tabs>
        <w:tab w:val="center" w:pos="4677"/>
        <w:tab w:val="right" w:pos="9355"/>
      </w:tabs>
    </w:pPr>
  </w:style>
  <w:style w:type="character" w:customStyle="1" w:styleId="af7">
    <w:name w:val="Верхний колонтитул Знак"/>
    <w:basedOn w:val="a1"/>
    <w:link w:val="af6"/>
    <w:uiPriority w:val="99"/>
    <w:rsid w:val="004E3A9A"/>
    <w:rPr>
      <w:rFonts w:eastAsia="Times New Roman" w:cs="Times New Roman"/>
      <w:kern w:val="0"/>
      <w:sz w:val="24"/>
      <w:lang w:eastAsia="ru-RU"/>
      <w14:ligatures w14:val="none"/>
    </w:rPr>
  </w:style>
  <w:style w:type="paragraph" w:styleId="af8">
    <w:name w:val="footer"/>
    <w:basedOn w:val="a0"/>
    <w:link w:val="af9"/>
    <w:uiPriority w:val="99"/>
    <w:unhideWhenUsed/>
    <w:rsid w:val="004E3A9A"/>
    <w:pPr>
      <w:tabs>
        <w:tab w:val="center" w:pos="4677"/>
        <w:tab w:val="right" w:pos="9355"/>
      </w:tabs>
    </w:pPr>
  </w:style>
  <w:style w:type="character" w:customStyle="1" w:styleId="af9">
    <w:name w:val="Нижний колонтитул Знак"/>
    <w:basedOn w:val="a1"/>
    <w:link w:val="af8"/>
    <w:uiPriority w:val="99"/>
    <w:rsid w:val="004E3A9A"/>
    <w:rPr>
      <w:rFonts w:eastAsia="Times New Roman" w:cs="Times New Roman"/>
      <w:kern w:val="0"/>
      <w:sz w:val="24"/>
      <w:lang w:eastAsia="ru-RU"/>
      <w14:ligatures w14:val="none"/>
    </w:rPr>
  </w:style>
  <w:style w:type="character" w:customStyle="1" w:styleId="apple-tab-span">
    <w:name w:val="apple-tab-span"/>
    <w:basedOn w:val="a1"/>
    <w:rsid w:val="004E3A9A"/>
  </w:style>
  <w:style w:type="paragraph" w:customStyle="1" w:styleId="Style6">
    <w:name w:val="Style6"/>
    <w:basedOn w:val="a0"/>
    <w:uiPriority w:val="99"/>
    <w:rsid w:val="004E3A9A"/>
    <w:pPr>
      <w:widowControl w:val="0"/>
      <w:autoSpaceDE w:val="0"/>
      <w:autoSpaceDN w:val="0"/>
      <w:adjustRightInd w:val="0"/>
      <w:spacing w:line="322" w:lineRule="exact"/>
      <w:jc w:val="center"/>
    </w:pPr>
    <w:rPr>
      <w:rFonts w:eastAsiaTheme="minorEastAsia"/>
    </w:rPr>
  </w:style>
  <w:style w:type="character" w:styleId="afa">
    <w:name w:val="footnote reference"/>
    <w:rsid w:val="004E3A9A"/>
    <w:rPr>
      <w:vertAlign w:val="superscript"/>
    </w:rPr>
  </w:style>
  <w:style w:type="paragraph" w:styleId="afb">
    <w:name w:val="Body Text"/>
    <w:basedOn w:val="a0"/>
    <w:link w:val="afc"/>
    <w:uiPriority w:val="99"/>
    <w:semiHidden/>
    <w:unhideWhenUsed/>
    <w:rsid w:val="004E3A9A"/>
    <w:pPr>
      <w:spacing w:after="120"/>
    </w:pPr>
  </w:style>
  <w:style w:type="character" w:customStyle="1" w:styleId="afc">
    <w:name w:val="Основной текст Знак"/>
    <w:basedOn w:val="a1"/>
    <w:link w:val="afb"/>
    <w:uiPriority w:val="99"/>
    <w:semiHidden/>
    <w:rsid w:val="004E3A9A"/>
    <w:rPr>
      <w:rFonts w:eastAsia="Times New Roman" w:cs="Times New Roman"/>
      <w:kern w:val="0"/>
      <w:sz w:val="24"/>
      <w:lang w:eastAsia="ru-RU"/>
      <w14:ligatures w14:val="none"/>
    </w:rPr>
  </w:style>
  <w:style w:type="table" w:customStyle="1" w:styleId="14">
    <w:name w:val="Сетка таблицы1"/>
    <w:basedOn w:val="a2"/>
    <w:next w:val="ab"/>
    <w:uiPriority w:val="59"/>
    <w:rsid w:val="004E3A9A"/>
    <w:rPr>
      <w:rFonts w:asciiTheme="minorHAnsi" w:eastAsia="Times New Roman" w:hAnsiTheme="minorHAns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4E3A9A"/>
    <w:rPr>
      <w:rFonts w:eastAsia="Times New Roman" w:cs="Times New Roman"/>
      <w:sz w:val="20"/>
      <w:szCs w:val="20"/>
      <w:lang w:eastAsia="ru-RU"/>
    </w:rPr>
  </w:style>
  <w:style w:type="paragraph" w:styleId="afe">
    <w:name w:val="annotation text"/>
    <w:basedOn w:val="a0"/>
    <w:link w:val="afd"/>
    <w:uiPriority w:val="99"/>
    <w:semiHidden/>
    <w:unhideWhenUsed/>
    <w:rsid w:val="004E3A9A"/>
    <w:rPr>
      <w:kern w:val="2"/>
      <w:sz w:val="20"/>
      <w:szCs w:val="20"/>
      <w14:ligatures w14:val="standardContextual"/>
    </w:rPr>
  </w:style>
  <w:style w:type="character" w:customStyle="1" w:styleId="15">
    <w:name w:val="Текст примечания Знак1"/>
    <w:basedOn w:val="a1"/>
    <w:uiPriority w:val="99"/>
    <w:semiHidden/>
    <w:rsid w:val="004E3A9A"/>
    <w:rPr>
      <w:rFonts w:eastAsia="Times New Roman" w:cs="Times New Roman"/>
      <w:kern w:val="0"/>
      <w:sz w:val="20"/>
      <w:szCs w:val="20"/>
      <w:lang w:eastAsia="ru-RU"/>
      <w14:ligatures w14:val="none"/>
    </w:rPr>
  </w:style>
  <w:style w:type="character" w:customStyle="1" w:styleId="aff">
    <w:name w:val="Тема примечания Знак"/>
    <w:basedOn w:val="afd"/>
    <w:link w:val="aff0"/>
    <w:uiPriority w:val="99"/>
    <w:semiHidden/>
    <w:rsid w:val="004E3A9A"/>
    <w:rPr>
      <w:rFonts w:eastAsia="Times New Roman" w:cs="Times New Roman"/>
      <w:b/>
      <w:bCs/>
      <w:sz w:val="20"/>
      <w:szCs w:val="20"/>
      <w:lang w:eastAsia="ru-RU"/>
    </w:rPr>
  </w:style>
  <w:style w:type="paragraph" w:styleId="aff0">
    <w:name w:val="annotation subject"/>
    <w:basedOn w:val="afe"/>
    <w:next w:val="afe"/>
    <w:link w:val="aff"/>
    <w:uiPriority w:val="99"/>
    <w:semiHidden/>
    <w:unhideWhenUsed/>
    <w:rsid w:val="004E3A9A"/>
    <w:rPr>
      <w:b/>
      <w:bCs/>
    </w:rPr>
  </w:style>
  <w:style w:type="character" w:customStyle="1" w:styleId="16">
    <w:name w:val="Тема примечания Знак1"/>
    <w:basedOn w:val="15"/>
    <w:uiPriority w:val="99"/>
    <w:semiHidden/>
    <w:rsid w:val="004E3A9A"/>
    <w:rPr>
      <w:rFonts w:eastAsia="Times New Roman" w:cs="Times New Roman"/>
      <w:b/>
      <w:bCs/>
      <w:kern w:val="0"/>
      <w:sz w:val="20"/>
      <w:szCs w:val="20"/>
      <w:lang w:eastAsia="ru-RU"/>
      <w14:ligatures w14:val="none"/>
    </w:rPr>
  </w:style>
  <w:style w:type="paragraph" w:customStyle="1" w:styleId="Web">
    <w:name w:val="Обычный (Web)"/>
    <w:basedOn w:val="a0"/>
    <w:next w:val="ac"/>
    <w:uiPriority w:val="34"/>
    <w:qFormat/>
    <w:rsid w:val="004E3A9A"/>
    <w:pPr>
      <w:suppressAutoHyphens/>
      <w:spacing w:before="280" w:after="280"/>
    </w:pPr>
    <w:rPr>
      <w:lang w:eastAsia="ar-SA"/>
    </w:rPr>
  </w:style>
  <w:style w:type="paragraph" w:customStyle="1" w:styleId="211">
    <w:name w:val="Основной текст 21"/>
    <w:basedOn w:val="a0"/>
    <w:rsid w:val="004E3A9A"/>
    <w:pPr>
      <w:suppressAutoHyphens/>
      <w:ind w:left="360"/>
    </w:pPr>
    <w:rPr>
      <w:szCs w:val="20"/>
      <w:lang w:eastAsia="ar-SA"/>
    </w:rPr>
  </w:style>
  <w:style w:type="character" w:customStyle="1" w:styleId="hps">
    <w:name w:val="hps"/>
    <w:basedOn w:val="a1"/>
    <w:rsid w:val="004E3A9A"/>
  </w:style>
  <w:style w:type="character" w:customStyle="1" w:styleId="FontStyle31">
    <w:name w:val="Font Style31"/>
    <w:rsid w:val="004E3A9A"/>
    <w:rPr>
      <w:rFonts w:ascii="Times New Roman" w:hAnsi="Times New Roman" w:cs="Times New Roman"/>
      <w:sz w:val="26"/>
      <w:szCs w:val="26"/>
    </w:rPr>
  </w:style>
  <w:style w:type="character" w:customStyle="1" w:styleId="FontStyle36">
    <w:name w:val="Font Style36"/>
    <w:rsid w:val="004E3A9A"/>
    <w:rPr>
      <w:rFonts w:ascii="Times New Roman" w:hAnsi="Times New Roman" w:cs="Times New Roman"/>
      <w:sz w:val="26"/>
      <w:szCs w:val="26"/>
    </w:rPr>
  </w:style>
  <w:style w:type="character" w:customStyle="1" w:styleId="z3988">
    <w:name w:val="z3988"/>
    <w:rsid w:val="004E3A9A"/>
  </w:style>
  <w:style w:type="character" w:customStyle="1" w:styleId="markedcontent">
    <w:name w:val="markedcontent"/>
    <w:basedOn w:val="a1"/>
    <w:rsid w:val="004E3A9A"/>
  </w:style>
  <w:style w:type="character" w:customStyle="1" w:styleId="details-product-attributetitle">
    <w:name w:val="details-product-attribute__title"/>
    <w:basedOn w:val="a1"/>
    <w:rsid w:val="004E3A9A"/>
  </w:style>
  <w:style w:type="character" w:customStyle="1" w:styleId="details-product-attributevalue">
    <w:name w:val="details-product-attribute__value"/>
    <w:basedOn w:val="a1"/>
    <w:rsid w:val="004E3A9A"/>
  </w:style>
  <w:style w:type="paragraph" w:customStyle="1" w:styleId="aff1">
    <w:name w:val="Письмо"/>
    <w:basedOn w:val="a0"/>
    <w:uiPriority w:val="99"/>
    <w:rsid w:val="004E3A9A"/>
    <w:pPr>
      <w:autoSpaceDE w:val="0"/>
      <w:autoSpaceDN w:val="0"/>
      <w:spacing w:line="320" w:lineRule="exact"/>
      <w:ind w:firstLine="720"/>
      <w:jc w:val="both"/>
    </w:pPr>
    <w:rPr>
      <w:sz w:val="28"/>
      <w:szCs w:val="28"/>
    </w:rPr>
  </w:style>
  <w:style w:type="character" w:styleId="aff2">
    <w:name w:val="Emphasis"/>
    <w:basedOn w:val="a1"/>
    <w:uiPriority w:val="20"/>
    <w:qFormat/>
    <w:rsid w:val="004E3A9A"/>
    <w:rPr>
      <w:i/>
      <w:iCs/>
    </w:rPr>
  </w:style>
  <w:style w:type="character" w:customStyle="1" w:styleId="cskcde">
    <w:name w:val="cskcde"/>
    <w:basedOn w:val="a1"/>
    <w:rsid w:val="004E3A9A"/>
  </w:style>
  <w:style w:type="character" w:customStyle="1" w:styleId="hgkelc">
    <w:name w:val="hgkelc"/>
    <w:basedOn w:val="a1"/>
    <w:rsid w:val="004E3A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035753">
      <w:bodyDiv w:val="1"/>
      <w:marLeft w:val="0"/>
      <w:marRight w:val="0"/>
      <w:marTop w:val="0"/>
      <w:marBottom w:val="0"/>
      <w:divBdr>
        <w:top w:val="none" w:sz="0" w:space="0" w:color="auto"/>
        <w:left w:val="none" w:sz="0" w:space="0" w:color="auto"/>
        <w:bottom w:val="none" w:sz="0" w:space="0" w:color="auto"/>
        <w:right w:val="none" w:sz="0" w:space="0" w:color="auto"/>
      </w:divBdr>
    </w:div>
    <w:div w:id="383410664">
      <w:bodyDiv w:val="1"/>
      <w:marLeft w:val="0"/>
      <w:marRight w:val="0"/>
      <w:marTop w:val="0"/>
      <w:marBottom w:val="0"/>
      <w:divBdr>
        <w:top w:val="none" w:sz="0" w:space="0" w:color="auto"/>
        <w:left w:val="none" w:sz="0" w:space="0" w:color="auto"/>
        <w:bottom w:val="none" w:sz="0" w:space="0" w:color="auto"/>
        <w:right w:val="none" w:sz="0" w:space="0" w:color="auto"/>
      </w:divBdr>
    </w:div>
    <w:div w:id="525100368">
      <w:bodyDiv w:val="1"/>
      <w:marLeft w:val="0"/>
      <w:marRight w:val="0"/>
      <w:marTop w:val="0"/>
      <w:marBottom w:val="0"/>
      <w:divBdr>
        <w:top w:val="none" w:sz="0" w:space="0" w:color="auto"/>
        <w:left w:val="none" w:sz="0" w:space="0" w:color="auto"/>
        <w:bottom w:val="none" w:sz="0" w:space="0" w:color="auto"/>
        <w:right w:val="none" w:sz="0" w:space="0" w:color="auto"/>
      </w:divBdr>
    </w:div>
    <w:div w:id="619605408">
      <w:bodyDiv w:val="1"/>
      <w:marLeft w:val="0"/>
      <w:marRight w:val="0"/>
      <w:marTop w:val="0"/>
      <w:marBottom w:val="0"/>
      <w:divBdr>
        <w:top w:val="none" w:sz="0" w:space="0" w:color="auto"/>
        <w:left w:val="none" w:sz="0" w:space="0" w:color="auto"/>
        <w:bottom w:val="none" w:sz="0" w:space="0" w:color="auto"/>
        <w:right w:val="none" w:sz="0" w:space="0" w:color="auto"/>
      </w:divBdr>
    </w:div>
    <w:div w:id="725449430">
      <w:bodyDiv w:val="1"/>
      <w:marLeft w:val="0"/>
      <w:marRight w:val="0"/>
      <w:marTop w:val="0"/>
      <w:marBottom w:val="0"/>
      <w:divBdr>
        <w:top w:val="none" w:sz="0" w:space="0" w:color="auto"/>
        <w:left w:val="none" w:sz="0" w:space="0" w:color="auto"/>
        <w:bottom w:val="none" w:sz="0" w:space="0" w:color="auto"/>
        <w:right w:val="none" w:sz="0" w:space="0" w:color="auto"/>
      </w:divBdr>
    </w:div>
    <w:div w:id="910116620">
      <w:bodyDiv w:val="1"/>
      <w:marLeft w:val="0"/>
      <w:marRight w:val="0"/>
      <w:marTop w:val="0"/>
      <w:marBottom w:val="0"/>
      <w:divBdr>
        <w:top w:val="none" w:sz="0" w:space="0" w:color="auto"/>
        <w:left w:val="none" w:sz="0" w:space="0" w:color="auto"/>
        <w:bottom w:val="none" w:sz="0" w:space="0" w:color="auto"/>
        <w:right w:val="none" w:sz="0" w:space="0" w:color="auto"/>
      </w:divBdr>
    </w:div>
    <w:div w:id="947011480">
      <w:bodyDiv w:val="1"/>
      <w:marLeft w:val="0"/>
      <w:marRight w:val="0"/>
      <w:marTop w:val="0"/>
      <w:marBottom w:val="0"/>
      <w:divBdr>
        <w:top w:val="none" w:sz="0" w:space="0" w:color="auto"/>
        <w:left w:val="none" w:sz="0" w:space="0" w:color="auto"/>
        <w:bottom w:val="none" w:sz="0" w:space="0" w:color="auto"/>
        <w:right w:val="none" w:sz="0" w:space="0" w:color="auto"/>
      </w:divBdr>
    </w:div>
    <w:div w:id="1105886531">
      <w:bodyDiv w:val="1"/>
      <w:marLeft w:val="0"/>
      <w:marRight w:val="0"/>
      <w:marTop w:val="0"/>
      <w:marBottom w:val="0"/>
      <w:divBdr>
        <w:top w:val="none" w:sz="0" w:space="0" w:color="auto"/>
        <w:left w:val="none" w:sz="0" w:space="0" w:color="auto"/>
        <w:bottom w:val="none" w:sz="0" w:space="0" w:color="auto"/>
        <w:right w:val="none" w:sz="0" w:space="0" w:color="auto"/>
      </w:divBdr>
    </w:div>
    <w:div w:id="1699240143">
      <w:bodyDiv w:val="1"/>
      <w:marLeft w:val="0"/>
      <w:marRight w:val="0"/>
      <w:marTop w:val="0"/>
      <w:marBottom w:val="0"/>
      <w:divBdr>
        <w:top w:val="none" w:sz="0" w:space="0" w:color="auto"/>
        <w:left w:val="none" w:sz="0" w:space="0" w:color="auto"/>
        <w:bottom w:val="none" w:sz="0" w:space="0" w:color="auto"/>
        <w:right w:val="none" w:sz="0" w:space="0" w:color="auto"/>
      </w:divBdr>
    </w:div>
    <w:div w:id="1864395484">
      <w:bodyDiv w:val="1"/>
      <w:marLeft w:val="0"/>
      <w:marRight w:val="0"/>
      <w:marTop w:val="0"/>
      <w:marBottom w:val="0"/>
      <w:divBdr>
        <w:top w:val="none" w:sz="0" w:space="0" w:color="auto"/>
        <w:left w:val="none" w:sz="0" w:space="0" w:color="auto"/>
        <w:bottom w:val="none" w:sz="0" w:space="0" w:color="auto"/>
        <w:right w:val="none" w:sz="0" w:space="0" w:color="auto"/>
      </w:divBdr>
    </w:div>
    <w:div w:id="1917784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1085;&#1101;&#1073;.&#1088;&#1092;/" TargetMode="External"/><Relationship Id="rId18" Type="http://schemas.openxmlformats.org/officeDocument/2006/relationships/hyperlink" Target="http://jstor.org"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academic.oup.com/journals/" TargetMode="External"/><Relationship Id="rId7" Type="http://schemas.openxmlformats.org/officeDocument/2006/relationships/footer" Target="footer1.xml"/><Relationship Id="rId12" Type="http://schemas.openxmlformats.org/officeDocument/2006/relationships/hyperlink" Target="http://elibrary.ru" TargetMode="External"/><Relationship Id="rId17" Type="http://schemas.openxmlformats.org/officeDocument/2006/relationships/hyperlink" Target="https://oversea.cnki.net/kns?dbcode=CFLQ"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ar.oversea.cnki.net/" TargetMode="External"/><Relationship Id="rId20" Type="http://schemas.openxmlformats.org/officeDocument/2006/relationships/hyperlink" Target="https://www.emerald.com/insigh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grebennikon.ru/" TargetMode="External"/><Relationship Id="rId24" Type="http://schemas.openxmlformats.org/officeDocument/2006/relationships/hyperlink" Target="http://arch.neicon.ru/xmlui/" TargetMode="External"/><Relationship Id="rId5" Type="http://schemas.openxmlformats.org/officeDocument/2006/relationships/footnotes" Target="footnotes.xml"/><Relationship Id="rId15" Type="http://schemas.openxmlformats.org/officeDocument/2006/relationships/hyperlink" Target="https://hstalks.com/business/journals/" TargetMode="External"/><Relationship Id="rId23" Type="http://schemas.openxmlformats.org/officeDocument/2006/relationships/hyperlink" Target="https://onlinelibrary.wiley.com/" TargetMode="External"/><Relationship Id="rId10" Type="http://schemas.openxmlformats.org/officeDocument/2006/relationships/hyperlink" Target="http://biblioclub.ru/" TargetMode="External"/><Relationship Id="rId19" Type="http://schemas.openxmlformats.org/officeDocument/2006/relationships/hyperlink" Target="http://www.sciencedirect.com" TargetMode="External"/><Relationship Id="rId4" Type="http://schemas.openxmlformats.org/officeDocument/2006/relationships/webSettings" Target="webSettings.xml"/><Relationship Id="rId9" Type="http://schemas.openxmlformats.org/officeDocument/2006/relationships/hyperlink" Target="http://www.book.ru" TargetMode="External"/><Relationship Id="rId14" Type="http://schemas.openxmlformats.org/officeDocument/2006/relationships/hyperlink" Target="https://hstalks.com/business/" TargetMode="External"/><Relationship Id="rId22" Type="http://schemas.openxmlformats.org/officeDocument/2006/relationships/hyperlink" Target="http://link.springer.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25</Pages>
  <Words>6523</Words>
  <Characters>37186</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Виталий Корчагин</dc:creator>
  <cp:keywords/>
  <dc:description/>
  <cp:lastModifiedBy>Соколова Елена Вячеславовна</cp:lastModifiedBy>
  <cp:revision>4</cp:revision>
  <dcterms:created xsi:type="dcterms:W3CDTF">2024-05-27T07:57:00Z</dcterms:created>
  <dcterms:modified xsi:type="dcterms:W3CDTF">2024-05-28T11:50:00Z</dcterms:modified>
</cp:coreProperties>
</file>